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90" w:type="dxa"/>
        <w:tblInd w:w="-5" w:type="dxa"/>
        <w:tblLook w:val="04A0" w:firstRow="1" w:lastRow="0" w:firstColumn="1" w:lastColumn="0" w:noHBand="0" w:noVBand="1"/>
      </w:tblPr>
      <w:tblGrid>
        <w:gridCol w:w="4050"/>
        <w:gridCol w:w="5040"/>
      </w:tblGrid>
      <w:tr w:rsidR="000254C7" w:rsidRPr="00B20C3E" w14:paraId="5B8806DB" w14:textId="77777777" w:rsidTr="00EA5276">
        <w:tc>
          <w:tcPr>
            <w:tcW w:w="4050" w:type="dxa"/>
          </w:tcPr>
          <w:p w14:paraId="110C295D" w14:textId="7B7A05CB" w:rsidR="000254C7" w:rsidRPr="000254C7" w:rsidRDefault="000254C7" w:rsidP="007E20ED">
            <w:pPr>
              <w:pStyle w:val="body2A"/>
              <w:tabs>
                <w:tab w:val="clear" w:pos="288"/>
                <w:tab w:val="clear" w:pos="576"/>
                <w:tab w:val="clear" w:pos="864"/>
              </w:tabs>
              <w:rPr>
                <w:b/>
              </w:rPr>
            </w:pPr>
            <w:r w:rsidRPr="000254C7">
              <w:rPr>
                <w:b/>
              </w:rPr>
              <w:t>Host site (local Habitat organization)</w:t>
            </w:r>
          </w:p>
        </w:tc>
        <w:tc>
          <w:tcPr>
            <w:tcW w:w="5040" w:type="dxa"/>
          </w:tcPr>
          <w:p w14:paraId="1A9B869D" w14:textId="59028BB2" w:rsidR="000254C7" w:rsidRPr="00B20C3E" w:rsidRDefault="008C0FE0" w:rsidP="007E20ED">
            <w:pPr>
              <w:pStyle w:val="body2A"/>
              <w:tabs>
                <w:tab w:val="clear" w:pos="288"/>
                <w:tab w:val="clear" w:pos="576"/>
                <w:tab w:val="clear" w:pos="864"/>
              </w:tabs>
            </w:pPr>
            <w:r>
              <w:t>HFH Snohomish County</w:t>
            </w:r>
          </w:p>
        </w:tc>
      </w:tr>
      <w:tr w:rsidR="000254C7" w:rsidRPr="00B20C3E" w14:paraId="70E62B97" w14:textId="77777777" w:rsidTr="00BD5633">
        <w:trPr>
          <w:trHeight w:val="287"/>
        </w:trPr>
        <w:tc>
          <w:tcPr>
            <w:tcW w:w="4050" w:type="dxa"/>
          </w:tcPr>
          <w:p w14:paraId="1F2A8F18" w14:textId="68B02580" w:rsidR="000254C7" w:rsidRPr="000254C7" w:rsidRDefault="000254C7" w:rsidP="007E20ED">
            <w:pPr>
              <w:pStyle w:val="body2A"/>
              <w:tabs>
                <w:tab w:val="clear" w:pos="288"/>
                <w:tab w:val="clear" w:pos="576"/>
                <w:tab w:val="clear" w:pos="864"/>
              </w:tabs>
              <w:rPr>
                <w:b/>
              </w:rPr>
            </w:pPr>
            <w:r w:rsidRPr="000254C7">
              <w:rPr>
                <w:b/>
              </w:rPr>
              <w:t>Program</w:t>
            </w:r>
          </w:p>
        </w:tc>
        <w:tc>
          <w:tcPr>
            <w:tcW w:w="5040" w:type="dxa"/>
          </w:tcPr>
          <w:p w14:paraId="3EC04364" w14:textId="0FFEBFF4" w:rsidR="000254C7" w:rsidRPr="00B20C3E" w:rsidRDefault="000254C7" w:rsidP="007E20ED">
            <w:pPr>
              <w:pStyle w:val="body2A"/>
              <w:tabs>
                <w:tab w:val="clear" w:pos="288"/>
                <w:tab w:val="clear" w:pos="576"/>
                <w:tab w:val="clear" w:pos="864"/>
              </w:tabs>
            </w:pPr>
            <w:r>
              <w:t>AmeriCorps National</w:t>
            </w:r>
          </w:p>
        </w:tc>
      </w:tr>
      <w:tr w:rsidR="00BD5633" w:rsidRPr="00B20C3E" w14:paraId="6D894DAF" w14:textId="77777777" w:rsidTr="00AC3025">
        <w:trPr>
          <w:trHeight w:val="305"/>
        </w:trPr>
        <w:tc>
          <w:tcPr>
            <w:tcW w:w="4050" w:type="dxa"/>
          </w:tcPr>
          <w:p w14:paraId="7EB2FE2A" w14:textId="1D6EB1DE" w:rsidR="00BD5633" w:rsidRPr="000254C7" w:rsidRDefault="00BD5633" w:rsidP="00BD5633">
            <w:pPr>
              <w:pStyle w:val="body2A"/>
              <w:tabs>
                <w:tab w:val="clear" w:pos="288"/>
                <w:tab w:val="clear" w:pos="576"/>
                <w:tab w:val="clear" w:pos="864"/>
              </w:tabs>
              <w:rPr>
                <w:b/>
              </w:rPr>
            </w:pPr>
            <w:r w:rsidRPr="000254C7">
              <w:rPr>
                <w:b/>
              </w:rPr>
              <w:t>Member role</w:t>
            </w:r>
          </w:p>
        </w:tc>
        <w:tc>
          <w:tcPr>
            <w:tcW w:w="5040" w:type="dxa"/>
          </w:tcPr>
          <w:p w14:paraId="33CD7EE1" w14:textId="4A07827E" w:rsidR="00BD5633" w:rsidRDefault="00A10670" w:rsidP="00BD5633">
            <w:pPr>
              <w:pStyle w:val="body2A"/>
              <w:tabs>
                <w:tab w:val="clear" w:pos="288"/>
                <w:tab w:val="clear" w:pos="576"/>
                <w:tab w:val="clear" w:pos="864"/>
              </w:tabs>
            </w:pPr>
            <w:r>
              <w:t>Construction crew leadership</w:t>
            </w:r>
          </w:p>
        </w:tc>
      </w:tr>
      <w:tr w:rsidR="00BD5633" w:rsidRPr="00B20C3E" w14:paraId="53C19C3C" w14:textId="77777777" w:rsidTr="00BD5633">
        <w:trPr>
          <w:trHeight w:val="260"/>
        </w:trPr>
        <w:tc>
          <w:tcPr>
            <w:tcW w:w="4050" w:type="dxa"/>
          </w:tcPr>
          <w:p w14:paraId="196F79B0" w14:textId="22899F62" w:rsidR="00BD5633" w:rsidRPr="000254C7" w:rsidRDefault="00BD5633" w:rsidP="00BD5633">
            <w:pPr>
              <w:pStyle w:val="body2A"/>
              <w:tabs>
                <w:tab w:val="clear" w:pos="288"/>
                <w:tab w:val="clear" w:pos="576"/>
                <w:tab w:val="clear" w:pos="864"/>
              </w:tabs>
              <w:rPr>
                <w:b/>
              </w:rPr>
            </w:pPr>
            <w:r w:rsidRPr="000254C7">
              <w:rPr>
                <w:b/>
              </w:rPr>
              <w:t>Host site manager</w:t>
            </w:r>
          </w:p>
        </w:tc>
        <w:tc>
          <w:tcPr>
            <w:tcW w:w="5040" w:type="dxa"/>
          </w:tcPr>
          <w:p w14:paraId="649C1AEB" w14:textId="4C4820D0" w:rsidR="00BD5633" w:rsidRDefault="00AE257C" w:rsidP="00BD5633">
            <w:pPr>
              <w:pStyle w:val="body2A"/>
              <w:tabs>
                <w:tab w:val="clear" w:pos="288"/>
                <w:tab w:val="clear" w:pos="576"/>
                <w:tab w:val="clear" w:pos="864"/>
              </w:tabs>
            </w:pPr>
            <w:r>
              <w:t>Karisa Lee</w:t>
            </w:r>
          </w:p>
        </w:tc>
      </w:tr>
      <w:tr w:rsidR="00BD5633" w:rsidRPr="00B20C3E" w14:paraId="0DCF166B" w14:textId="77777777" w:rsidTr="00BD5633">
        <w:trPr>
          <w:trHeight w:val="251"/>
        </w:trPr>
        <w:tc>
          <w:tcPr>
            <w:tcW w:w="4050" w:type="dxa"/>
          </w:tcPr>
          <w:p w14:paraId="6947A99E" w14:textId="5C756C1B" w:rsidR="00BD5633" w:rsidRPr="000254C7" w:rsidRDefault="00BD5633" w:rsidP="00BD5633">
            <w:pPr>
              <w:pStyle w:val="body2A"/>
              <w:tabs>
                <w:tab w:val="clear" w:pos="288"/>
                <w:tab w:val="clear" w:pos="576"/>
                <w:tab w:val="clear" w:pos="864"/>
              </w:tabs>
              <w:rPr>
                <w:b/>
              </w:rPr>
            </w:pPr>
            <w:r>
              <w:rPr>
                <w:b/>
              </w:rPr>
              <w:t>Direct supervisor</w:t>
            </w:r>
          </w:p>
        </w:tc>
        <w:tc>
          <w:tcPr>
            <w:tcW w:w="5040" w:type="dxa"/>
          </w:tcPr>
          <w:p w14:paraId="7D42FC1E" w14:textId="29D3FED9" w:rsidR="00BD5633" w:rsidRDefault="008C0FE0" w:rsidP="00BD5633">
            <w:pPr>
              <w:pStyle w:val="body2A"/>
              <w:tabs>
                <w:tab w:val="clear" w:pos="288"/>
                <w:tab w:val="clear" w:pos="576"/>
                <w:tab w:val="clear" w:pos="864"/>
              </w:tabs>
            </w:pPr>
            <w:r>
              <w:t>Chris Anderson</w:t>
            </w:r>
          </w:p>
        </w:tc>
      </w:tr>
      <w:tr w:rsidR="00BD5633" w:rsidRPr="00B20C3E" w14:paraId="3774D19D" w14:textId="77777777" w:rsidTr="00EA5276">
        <w:tc>
          <w:tcPr>
            <w:tcW w:w="4050" w:type="dxa"/>
          </w:tcPr>
          <w:p w14:paraId="0272A06A" w14:textId="45300398" w:rsidR="00BD5633" w:rsidRDefault="00BD5633" w:rsidP="00BD5633">
            <w:pPr>
              <w:pStyle w:val="body2A"/>
              <w:tabs>
                <w:tab w:val="clear" w:pos="288"/>
                <w:tab w:val="clear" w:pos="576"/>
                <w:tab w:val="clear" w:pos="864"/>
              </w:tabs>
              <w:rPr>
                <w:b/>
              </w:rPr>
            </w:pPr>
            <w:r w:rsidRPr="000254C7">
              <w:rPr>
                <w:b/>
              </w:rPr>
              <w:t>Service week (days/times)</w:t>
            </w:r>
          </w:p>
          <w:p w14:paraId="3D5F3A74" w14:textId="6115CC3E" w:rsidR="00BD5633" w:rsidRPr="00515B78" w:rsidRDefault="00BD5633" w:rsidP="00BD5633">
            <w:pPr>
              <w:pStyle w:val="body2A"/>
              <w:tabs>
                <w:tab w:val="clear" w:pos="288"/>
                <w:tab w:val="clear" w:pos="576"/>
                <w:tab w:val="clear" w:pos="864"/>
              </w:tabs>
              <w:rPr>
                <w:b/>
              </w:rPr>
            </w:pPr>
          </w:p>
        </w:tc>
        <w:tc>
          <w:tcPr>
            <w:tcW w:w="5040" w:type="dxa"/>
          </w:tcPr>
          <w:p w14:paraId="09525ADF" w14:textId="1DBDD9FD" w:rsidR="00601E03" w:rsidRPr="00B20C3E" w:rsidRDefault="00F81187" w:rsidP="00BD5633">
            <w:pPr>
              <w:pStyle w:val="body2A"/>
              <w:tabs>
                <w:tab w:val="clear" w:pos="288"/>
                <w:tab w:val="clear" w:pos="576"/>
                <w:tab w:val="clear" w:pos="864"/>
              </w:tabs>
            </w:pPr>
            <w:r>
              <w:t>Monday</w:t>
            </w:r>
            <w:r w:rsidR="008C0FE0">
              <w:t xml:space="preserve"> – </w:t>
            </w:r>
            <w:r>
              <w:t xml:space="preserve">Friday </w:t>
            </w:r>
            <w:r w:rsidR="008C0FE0">
              <w:t>8:30 a.m. – 5 p.m</w:t>
            </w:r>
            <w:r w:rsidR="00594D0B">
              <w:t>.,</w:t>
            </w:r>
            <w:r w:rsidR="008C0FE0">
              <w:t xml:space="preserve"> occasional evenings and </w:t>
            </w:r>
            <w:r>
              <w:t>Saturdays</w:t>
            </w:r>
            <w:r w:rsidR="008C0FE0">
              <w:t xml:space="preserve">. </w:t>
            </w:r>
          </w:p>
        </w:tc>
      </w:tr>
      <w:tr w:rsidR="00BD5633" w:rsidRPr="00B20C3E" w14:paraId="774E2702" w14:textId="77777777" w:rsidTr="00EA5276">
        <w:tc>
          <w:tcPr>
            <w:tcW w:w="4050" w:type="dxa"/>
          </w:tcPr>
          <w:p w14:paraId="3F2D8040" w14:textId="1959C2E8" w:rsidR="00BD5633" w:rsidRDefault="00BD5633" w:rsidP="00BD5633">
            <w:pPr>
              <w:pStyle w:val="body2A"/>
              <w:tabs>
                <w:tab w:val="clear" w:pos="288"/>
                <w:tab w:val="clear" w:pos="576"/>
                <w:tab w:val="clear" w:pos="864"/>
              </w:tabs>
              <w:rPr>
                <w:b/>
              </w:rPr>
            </w:pPr>
            <w:r w:rsidRPr="000254C7">
              <w:rPr>
                <w:b/>
              </w:rPr>
              <w:t>Will member</w:t>
            </w:r>
            <w:r>
              <w:rPr>
                <w:b/>
              </w:rPr>
              <w:t xml:space="preserve"> </w:t>
            </w:r>
            <w:r w:rsidRPr="000254C7">
              <w:rPr>
                <w:b/>
              </w:rPr>
              <w:t>engage in any of th</w:t>
            </w:r>
            <w:r w:rsidR="009F1A8B">
              <w:rPr>
                <w:b/>
              </w:rPr>
              <w:t>e following</w:t>
            </w:r>
            <w:r w:rsidRPr="000254C7">
              <w:rPr>
                <w:b/>
              </w:rPr>
              <w:t>?</w:t>
            </w:r>
          </w:p>
        </w:tc>
        <w:tc>
          <w:tcPr>
            <w:tcW w:w="5040" w:type="dxa"/>
          </w:tcPr>
          <w:p w14:paraId="548E7331" w14:textId="190F71D9" w:rsidR="00601E03" w:rsidRDefault="00FF6F6F" w:rsidP="00601E03">
            <w:pPr>
              <w:pStyle w:val="body2A"/>
              <w:tabs>
                <w:tab w:val="clear" w:pos="288"/>
                <w:tab w:val="clear" w:pos="576"/>
                <w:tab w:val="clear" w:pos="864"/>
              </w:tabs>
            </w:pPr>
            <w:sdt>
              <w:sdtPr>
                <w:id w:val="503477807"/>
                <w14:checkbox>
                  <w14:checked w14:val="0"/>
                  <w14:checkedState w14:val="2612" w14:font="MS Gothic"/>
                  <w14:uncheckedState w14:val="2610" w14:font="MS Gothic"/>
                </w14:checkbox>
              </w:sdtPr>
              <w:sdtEndPr/>
              <w:sdtContent>
                <w:r w:rsidR="00601E03">
                  <w:rPr>
                    <w:rFonts w:ascii="MS Gothic" w:eastAsia="MS Gothic" w:hAnsi="MS Gothic" w:hint="eastAsia"/>
                  </w:rPr>
                  <w:t>☐</w:t>
                </w:r>
              </w:sdtContent>
            </w:sdt>
            <w:r w:rsidR="00601E03">
              <w:t xml:space="preserve"> Disaster response</w:t>
            </w:r>
          </w:p>
          <w:p w14:paraId="77E6139C" w14:textId="45A38E81" w:rsidR="00601E03" w:rsidRDefault="00FF6F6F" w:rsidP="00601E03">
            <w:pPr>
              <w:pStyle w:val="body2A"/>
              <w:tabs>
                <w:tab w:val="clear" w:pos="288"/>
                <w:tab w:val="clear" w:pos="576"/>
                <w:tab w:val="clear" w:pos="864"/>
              </w:tabs>
            </w:pPr>
            <w:sdt>
              <w:sdtPr>
                <w:id w:val="507577195"/>
                <w14:checkbox>
                  <w14:checked w14:val="0"/>
                  <w14:checkedState w14:val="2612" w14:font="MS Gothic"/>
                  <w14:uncheckedState w14:val="2610" w14:font="MS Gothic"/>
                </w14:checkbox>
              </w:sdtPr>
              <w:sdtEndPr/>
              <w:sdtContent>
                <w:r w:rsidR="00F81187">
                  <w:rPr>
                    <w:rFonts w:ascii="MS Gothic" w:eastAsia="MS Gothic" w:hAnsi="MS Gothic" w:hint="eastAsia"/>
                  </w:rPr>
                  <w:t>☐</w:t>
                </w:r>
              </w:sdtContent>
            </w:sdt>
            <w:r w:rsidR="00601E03">
              <w:t xml:space="preserve"> Neighborhood Revitalization </w:t>
            </w:r>
          </w:p>
          <w:p w14:paraId="508B4EB1" w14:textId="13CC05CE" w:rsidR="00601E03" w:rsidRDefault="00FF6F6F" w:rsidP="00601E03">
            <w:pPr>
              <w:pStyle w:val="body2A"/>
              <w:tabs>
                <w:tab w:val="clear" w:pos="288"/>
                <w:tab w:val="clear" w:pos="576"/>
                <w:tab w:val="clear" w:pos="864"/>
              </w:tabs>
            </w:pPr>
            <w:sdt>
              <w:sdtPr>
                <w:id w:val="675311321"/>
                <w14:checkbox>
                  <w14:checked w14:val="0"/>
                  <w14:checkedState w14:val="2612" w14:font="MS Gothic"/>
                  <w14:uncheckedState w14:val="2610" w14:font="MS Gothic"/>
                </w14:checkbox>
              </w:sdtPr>
              <w:sdtEndPr/>
              <w:sdtContent>
                <w:r w:rsidR="00AE257C">
                  <w:rPr>
                    <w:rFonts w:ascii="MS Gothic" w:eastAsia="MS Gothic" w:hAnsi="MS Gothic" w:hint="eastAsia"/>
                  </w:rPr>
                  <w:t>☐</w:t>
                </w:r>
              </w:sdtContent>
            </w:sdt>
            <w:r w:rsidR="00601E03">
              <w:t xml:space="preserve"> Veterans or military families</w:t>
            </w:r>
          </w:p>
          <w:p w14:paraId="4F9DE45A" w14:textId="56B2BD02" w:rsidR="00BD5633" w:rsidRDefault="00FF6F6F" w:rsidP="00601E03">
            <w:pPr>
              <w:pStyle w:val="body2A"/>
              <w:tabs>
                <w:tab w:val="clear" w:pos="288"/>
                <w:tab w:val="clear" w:pos="576"/>
                <w:tab w:val="clear" w:pos="864"/>
              </w:tabs>
            </w:pPr>
            <w:sdt>
              <w:sdtPr>
                <w:id w:val="1203215892"/>
                <w14:checkbox>
                  <w14:checked w14:val="1"/>
                  <w14:checkedState w14:val="2612" w14:font="MS Gothic"/>
                  <w14:uncheckedState w14:val="2610" w14:font="MS Gothic"/>
                </w14:checkbox>
              </w:sdtPr>
              <w:sdtEndPr/>
              <w:sdtContent>
                <w:r w:rsidR="00F81187">
                  <w:rPr>
                    <w:rFonts w:ascii="MS Gothic" w:eastAsia="MS Gothic" w:hAnsi="MS Gothic" w:hint="eastAsia"/>
                  </w:rPr>
                  <w:t>☒</w:t>
                </w:r>
              </w:sdtContent>
            </w:sdt>
            <w:r w:rsidR="00601E03">
              <w:t xml:space="preserve"> None</w:t>
            </w:r>
          </w:p>
        </w:tc>
      </w:tr>
      <w:tr w:rsidR="00BD5633" w:rsidRPr="00B20C3E" w14:paraId="29C6BB22" w14:textId="77777777" w:rsidTr="00EA5276">
        <w:tc>
          <w:tcPr>
            <w:tcW w:w="4050" w:type="dxa"/>
          </w:tcPr>
          <w:p w14:paraId="336D50CB" w14:textId="40AD8815" w:rsidR="00BD5633" w:rsidRPr="000254C7" w:rsidRDefault="00BD5633" w:rsidP="00BD5633">
            <w:pPr>
              <w:pStyle w:val="body2A"/>
              <w:tabs>
                <w:tab w:val="clear" w:pos="288"/>
                <w:tab w:val="clear" w:pos="576"/>
                <w:tab w:val="clear" w:pos="864"/>
              </w:tabs>
              <w:rPr>
                <w:b/>
              </w:rPr>
            </w:pPr>
            <w:r>
              <w:rPr>
                <w:b/>
              </w:rPr>
              <w:t>Will member be actively building on the construction site at least one day per week?</w:t>
            </w:r>
          </w:p>
        </w:tc>
        <w:tc>
          <w:tcPr>
            <w:tcW w:w="5040" w:type="dxa"/>
          </w:tcPr>
          <w:p w14:paraId="10652B7C" w14:textId="5844515E" w:rsidR="00BD5633" w:rsidRDefault="00FF6F6F" w:rsidP="00BD5633">
            <w:pPr>
              <w:pStyle w:val="body2A"/>
              <w:tabs>
                <w:tab w:val="clear" w:pos="288"/>
                <w:tab w:val="clear" w:pos="576"/>
                <w:tab w:val="clear" w:pos="864"/>
              </w:tabs>
            </w:pPr>
            <w:sdt>
              <w:sdtPr>
                <w:id w:val="1937012194"/>
                <w14:checkbox>
                  <w14:checked w14:val="1"/>
                  <w14:checkedState w14:val="2612" w14:font="MS Gothic"/>
                  <w14:uncheckedState w14:val="2610" w14:font="MS Gothic"/>
                </w14:checkbox>
              </w:sdtPr>
              <w:sdtEndPr/>
              <w:sdtContent>
                <w:r w:rsidR="0089557B">
                  <w:rPr>
                    <w:rFonts w:ascii="MS Gothic" w:eastAsia="MS Gothic" w:hAnsi="MS Gothic" w:hint="eastAsia"/>
                  </w:rPr>
                  <w:t>☒</w:t>
                </w:r>
              </w:sdtContent>
            </w:sdt>
            <w:r w:rsidR="0089557B">
              <w:t xml:space="preserve"> </w:t>
            </w:r>
            <w:r w:rsidR="00601E03">
              <w:t>Yes</w:t>
            </w:r>
          </w:p>
          <w:p w14:paraId="03C14D7F" w14:textId="30D36341" w:rsidR="00601E03" w:rsidRDefault="00FF6F6F" w:rsidP="00BD5633">
            <w:pPr>
              <w:pStyle w:val="body2A"/>
              <w:tabs>
                <w:tab w:val="clear" w:pos="288"/>
                <w:tab w:val="clear" w:pos="576"/>
                <w:tab w:val="clear" w:pos="864"/>
              </w:tabs>
            </w:pPr>
            <w:sdt>
              <w:sdtPr>
                <w:id w:val="238298494"/>
                <w14:checkbox>
                  <w14:checked w14:val="0"/>
                  <w14:checkedState w14:val="2612" w14:font="MS Gothic"/>
                  <w14:uncheckedState w14:val="2610" w14:font="MS Gothic"/>
                </w14:checkbox>
              </w:sdtPr>
              <w:sdtEndPr/>
              <w:sdtContent>
                <w:r w:rsidR="00B400CF">
                  <w:rPr>
                    <w:rFonts w:ascii="MS Gothic" w:eastAsia="MS Gothic" w:hAnsi="MS Gothic" w:hint="eastAsia"/>
                  </w:rPr>
                  <w:t>☐</w:t>
                </w:r>
              </w:sdtContent>
            </w:sdt>
            <w:r w:rsidR="00601E03">
              <w:t xml:space="preserve"> No</w:t>
            </w:r>
          </w:p>
        </w:tc>
      </w:tr>
    </w:tbl>
    <w:p w14:paraId="6AA148DA" w14:textId="77777777" w:rsidR="000B6CA0" w:rsidRPr="00ED2CAD" w:rsidRDefault="000B6CA0" w:rsidP="006F7848">
      <w:pPr>
        <w:pStyle w:val="body1A"/>
      </w:pPr>
    </w:p>
    <w:p w14:paraId="111DDEB1" w14:textId="59DF8C13" w:rsidR="00EA5276" w:rsidRPr="00080769" w:rsidRDefault="00EA5276" w:rsidP="00080769">
      <w:pPr>
        <w:pStyle w:val="heading211"/>
      </w:pPr>
      <w:r>
        <w:t>Goals</w:t>
      </w:r>
    </w:p>
    <w:p w14:paraId="0AFEF64F" w14:textId="18624AB4" w:rsidR="00921A86" w:rsidRPr="00921A86" w:rsidRDefault="008C0FE0" w:rsidP="00CA17DA">
      <w:pPr>
        <w:pStyle w:val="body1A"/>
      </w:pPr>
      <w:r w:rsidRPr="00527D9D">
        <w:t>The member serving in this role will be part of the AmeriCorps team supporting an increase in the number of families our affiliate is able to serve through</w:t>
      </w:r>
      <w:r w:rsidR="00AE257C" w:rsidRPr="00527D9D">
        <w:t xml:space="preserve"> </w:t>
      </w:r>
      <w:r w:rsidRPr="00527D9D">
        <w:t>new construction</w:t>
      </w:r>
      <w:r w:rsidR="00AE257C" w:rsidRPr="00527D9D">
        <w:t xml:space="preserve"> and repair</w:t>
      </w:r>
      <w:r w:rsidRPr="00527D9D">
        <w:t xml:space="preserve"> projects. With the assistance of the AmeriCorps member serving in this role, we anticipate starting </w:t>
      </w:r>
      <w:r w:rsidR="00AE257C" w:rsidRPr="00527D9D">
        <w:t>a new</w:t>
      </w:r>
      <w:r w:rsidRPr="00527D9D">
        <w:t xml:space="preserve"> construction buil</w:t>
      </w:r>
      <w:r w:rsidR="00AE257C" w:rsidRPr="00527D9D">
        <w:t>d</w:t>
      </w:r>
      <w:r w:rsidRPr="00527D9D">
        <w:t xml:space="preserve"> this year, serving </w:t>
      </w:r>
      <w:r w:rsidR="00AE257C" w:rsidRPr="00527D9D">
        <w:t>four</w:t>
      </w:r>
      <w:r w:rsidRPr="00527D9D">
        <w:t xml:space="preserve"> families upon completion. The</w:t>
      </w:r>
      <w:r w:rsidR="00AE257C" w:rsidRPr="00527D9D">
        <w:t xml:space="preserve"> new construction</w:t>
      </w:r>
      <w:r w:rsidRPr="00527D9D">
        <w:t xml:space="preserve"> project (Twin Creeks Phase 2) is a multi-family housing unit, with four </w:t>
      </w:r>
      <w:r w:rsidR="00F81187" w:rsidRPr="00527D9D">
        <w:t xml:space="preserve">family </w:t>
      </w:r>
      <w:r w:rsidRPr="00527D9D">
        <w:t xml:space="preserve">units </w:t>
      </w:r>
      <w:r w:rsidR="00F81187" w:rsidRPr="00527D9D">
        <w:t>planned.</w:t>
      </w:r>
      <w:r w:rsidR="00AE257C" w:rsidRPr="00527D9D">
        <w:t xml:space="preserve"> We are also in the process of launching a new repairs program that will include services such as weatherization</w:t>
      </w:r>
      <w:r w:rsidR="00CA17DA" w:rsidRPr="00527D9D">
        <w:t>, exterior maintenance,</w:t>
      </w:r>
      <w:r w:rsidR="00AE257C" w:rsidRPr="00527D9D">
        <w:t xml:space="preserve"> and home repair</w:t>
      </w:r>
      <w:r w:rsidR="00CA17DA" w:rsidRPr="00527D9D">
        <w:t>, T</w:t>
      </w:r>
      <w:r w:rsidR="00AE257C" w:rsidRPr="00527D9D">
        <w:t xml:space="preserve">he AmeriCorps </w:t>
      </w:r>
      <w:r w:rsidR="00CA17DA" w:rsidRPr="00527D9D">
        <w:t xml:space="preserve">member will identify repair program best practices, assist in </w:t>
      </w:r>
      <w:r w:rsidR="00CA17DA" w:rsidRPr="0089557B">
        <w:t>generating resources needed to</w:t>
      </w:r>
      <w:bookmarkStart w:id="0" w:name="_GoBack"/>
      <w:bookmarkEnd w:id="0"/>
      <w:r w:rsidR="00CA17DA" w:rsidRPr="00527D9D">
        <w:t xml:space="preserve"> launch this program</w:t>
      </w:r>
      <w:r w:rsidR="0089557B">
        <w:t xml:space="preserve"> and</w:t>
      </w:r>
      <w:r w:rsidR="00CA17DA" w:rsidRPr="00527D9D">
        <w:t xml:space="preserve"> help track repair project progress</w:t>
      </w:r>
      <w:r w:rsidR="0089557B">
        <w:t>.</w:t>
      </w:r>
      <w:r w:rsidR="00CA17DA" w:rsidRPr="00527D9D">
        <w:t xml:space="preserve"> </w:t>
      </w:r>
      <w:r w:rsidRPr="00527D9D">
        <w:t>We view the construction crew leaders as integral members of the construction management team, and essential to our goal of building more homes, better neighborhoods, and communities throughout our service area.</w:t>
      </w:r>
    </w:p>
    <w:p w14:paraId="15E2E893" w14:textId="3D00FB9C" w:rsidR="00C96972" w:rsidRDefault="00C96972" w:rsidP="00FF2017">
      <w:pPr>
        <w:pStyle w:val="heading211"/>
      </w:pPr>
    </w:p>
    <w:p w14:paraId="71F8DE6E" w14:textId="7B99EF0C" w:rsidR="00C96972" w:rsidRDefault="00FF2017" w:rsidP="00AC3025">
      <w:pPr>
        <w:pStyle w:val="heading211"/>
      </w:pPr>
      <w:r>
        <w:t>Outputs</w:t>
      </w:r>
    </w:p>
    <w:p w14:paraId="5B74991E" w14:textId="77777777" w:rsidR="00AC3025" w:rsidRDefault="00AC3025" w:rsidP="00AC3025">
      <w:pPr>
        <w:pStyle w:val="heading211"/>
      </w:pPr>
    </w:p>
    <w:tbl>
      <w:tblPr>
        <w:tblStyle w:val="TableGrid"/>
        <w:tblW w:w="0" w:type="auto"/>
        <w:tblLook w:val="04A0" w:firstRow="1" w:lastRow="0" w:firstColumn="1" w:lastColumn="0" w:noHBand="0" w:noVBand="1"/>
      </w:tblPr>
      <w:tblGrid>
        <w:gridCol w:w="985"/>
        <w:gridCol w:w="8365"/>
      </w:tblGrid>
      <w:tr w:rsidR="00FF2017" w14:paraId="3F6240E4" w14:textId="77777777" w:rsidTr="00FF2017">
        <w:tc>
          <w:tcPr>
            <w:tcW w:w="985" w:type="dxa"/>
          </w:tcPr>
          <w:p w14:paraId="70E3D2AD" w14:textId="38937A26" w:rsidR="00FF2017" w:rsidRPr="00E05F56" w:rsidRDefault="00F81187" w:rsidP="00E05F56">
            <w:pPr>
              <w:pStyle w:val="body1A"/>
              <w:jc w:val="center"/>
              <w:rPr>
                <w:b/>
              </w:rPr>
            </w:pPr>
            <w:r>
              <w:rPr>
                <w:b/>
              </w:rPr>
              <w:t>30</w:t>
            </w:r>
          </w:p>
        </w:tc>
        <w:tc>
          <w:tcPr>
            <w:tcW w:w="8365" w:type="dxa"/>
          </w:tcPr>
          <w:p w14:paraId="6F1623A4" w14:textId="3CD9F303" w:rsidR="00FF2017" w:rsidRDefault="00BD5633" w:rsidP="00FF2017">
            <w:pPr>
              <w:pStyle w:val="body1A"/>
            </w:pPr>
            <w:r>
              <w:t xml:space="preserve">Volunteers will be recruited and/or managed by the AmeriCorps member in the building, rehabilitation or repair of homes. (Repairs include A Brush </w:t>
            </w:r>
            <w:r w:rsidR="006E32BA">
              <w:t>with</w:t>
            </w:r>
            <w:r>
              <w:t xml:space="preserve"> Kindness, weatherization, critical home repair.) </w:t>
            </w:r>
          </w:p>
        </w:tc>
      </w:tr>
      <w:tr w:rsidR="00FF2017" w14:paraId="1B4A00A2" w14:textId="77777777" w:rsidTr="00FF2017">
        <w:tc>
          <w:tcPr>
            <w:tcW w:w="985" w:type="dxa"/>
          </w:tcPr>
          <w:p w14:paraId="37603D7A" w14:textId="0CC1CCDD" w:rsidR="00FF2017" w:rsidRPr="00E05F56" w:rsidRDefault="008C0A6A" w:rsidP="00E05F56">
            <w:pPr>
              <w:pStyle w:val="body1A"/>
              <w:jc w:val="center"/>
              <w:rPr>
                <w:b/>
              </w:rPr>
            </w:pPr>
            <w:r>
              <w:rPr>
                <w:b/>
              </w:rPr>
              <w:t xml:space="preserve">20 </w:t>
            </w:r>
          </w:p>
        </w:tc>
        <w:tc>
          <w:tcPr>
            <w:tcW w:w="8365" w:type="dxa"/>
          </w:tcPr>
          <w:p w14:paraId="02233236" w14:textId="64A5E533" w:rsidR="00FF2017" w:rsidRDefault="00BD5633" w:rsidP="00FF2017">
            <w:pPr>
              <w:pStyle w:val="body1A"/>
            </w:pPr>
            <w:r>
              <w:t xml:space="preserve">Homes will be built, rehabilitated or repaired in partnership with low-income families and individuals by the AmeriCorps member and volunteers. (Repairs include A Brush </w:t>
            </w:r>
            <w:r w:rsidR="006E32BA">
              <w:t>with</w:t>
            </w:r>
            <w:r>
              <w:t xml:space="preserve"> Kindness, weatherization, critical home repair.)</w:t>
            </w:r>
          </w:p>
        </w:tc>
      </w:tr>
      <w:tr w:rsidR="00FF2017" w14:paraId="483C7C98" w14:textId="77777777" w:rsidTr="00FF2017">
        <w:tc>
          <w:tcPr>
            <w:tcW w:w="985" w:type="dxa"/>
          </w:tcPr>
          <w:p w14:paraId="0107177B" w14:textId="01DCF196" w:rsidR="00FF2017" w:rsidRPr="00E05F56" w:rsidRDefault="008C0A6A" w:rsidP="00E05F56">
            <w:pPr>
              <w:pStyle w:val="body1A"/>
              <w:jc w:val="center"/>
              <w:rPr>
                <w:b/>
              </w:rPr>
            </w:pPr>
            <w:r>
              <w:rPr>
                <w:b/>
              </w:rPr>
              <w:t>50</w:t>
            </w:r>
          </w:p>
        </w:tc>
        <w:tc>
          <w:tcPr>
            <w:tcW w:w="8365" w:type="dxa"/>
          </w:tcPr>
          <w:p w14:paraId="081C7EE3" w14:textId="5C98EC49" w:rsidR="00FF2017" w:rsidRDefault="00BD5633" w:rsidP="00FF2017">
            <w:pPr>
              <w:pStyle w:val="body1A"/>
            </w:pPr>
            <w:r>
              <w:t xml:space="preserve">Total individuals (adults and children) will be provided housing services by this AmeriCorps member. </w:t>
            </w:r>
          </w:p>
        </w:tc>
      </w:tr>
      <w:tr w:rsidR="00FF2017" w14:paraId="7F3C63EF" w14:textId="77777777" w:rsidTr="00FF2017">
        <w:tc>
          <w:tcPr>
            <w:tcW w:w="985" w:type="dxa"/>
          </w:tcPr>
          <w:p w14:paraId="5384A60D" w14:textId="3B4E69E4" w:rsidR="00FF2017" w:rsidRPr="00E05F56" w:rsidRDefault="008C0FE0" w:rsidP="00E05F56">
            <w:pPr>
              <w:pStyle w:val="body1A"/>
              <w:jc w:val="center"/>
              <w:rPr>
                <w:b/>
              </w:rPr>
            </w:pPr>
            <w:r>
              <w:rPr>
                <w:b/>
              </w:rPr>
              <w:t>0</w:t>
            </w:r>
          </w:p>
        </w:tc>
        <w:tc>
          <w:tcPr>
            <w:tcW w:w="8365" w:type="dxa"/>
          </w:tcPr>
          <w:p w14:paraId="22E3262D" w14:textId="3CB99634" w:rsidR="00FF2017" w:rsidRDefault="00BD5633" w:rsidP="00FF2017">
            <w:pPr>
              <w:pStyle w:val="body1A"/>
            </w:pPr>
            <w:r>
              <w:t xml:space="preserve">Individuals affected by a disaster that are included in the total number above.  </w:t>
            </w:r>
          </w:p>
        </w:tc>
      </w:tr>
      <w:tr w:rsidR="00FF2017" w14:paraId="18CF5475" w14:textId="77777777" w:rsidTr="00FF2017">
        <w:tc>
          <w:tcPr>
            <w:tcW w:w="985" w:type="dxa"/>
          </w:tcPr>
          <w:p w14:paraId="4AD2D4FD" w14:textId="142CBCEB" w:rsidR="00FF2017" w:rsidRPr="00E05F56" w:rsidRDefault="00AC3025" w:rsidP="00E05F56">
            <w:pPr>
              <w:pStyle w:val="body1A"/>
              <w:jc w:val="center"/>
              <w:rPr>
                <w:b/>
              </w:rPr>
            </w:pPr>
            <w:r>
              <w:rPr>
                <w:b/>
              </w:rPr>
              <w:t>0</w:t>
            </w:r>
          </w:p>
        </w:tc>
        <w:tc>
          <w:tcPr>
            <w:tcW w:w="8365" w:type="dxa"/>
          </w:tcPr>
          <w:p w14:paraId="1541CFD8" w14:textId="2B7C8AF4" w:rsidR="00FF2017" w:rsidRDefault="00BD5633" w:rsidP="00FF2017">
            <w:pPr>
              <w:pStyle w:val="body1A"/>
            </w:pPr>
            <w:r>
              <w:t xml:space="preserve">Individuals who are veterans, active military or their family members that are included in the total number above. </w:t>
            </w:r>
          </w:p>
        </w:tc>
      </w:tr>
    </w:tbl>
    <w:p w14:paraId="5ABBE345" w14:textId="77777777" w:rsidR="006B5699" w:rsidRDefault="006B5699" w:rsidP="00BD5633">
      <w:pPr>
        <w:pStyle w:val="heading211"/>
      </w:pPr>
    </w:p>
    <w:p w14:paraId="6C989A91" w14:textId="1BA4BB9A" w:rsidR="00BD5633" w:rsidRDefault="00BD5633" w:rsidP="00BD5633">
      <w:pPr>
        <w:pStyle w:val="heading211"/>
      </w:pPr>
      <w:r>
        <w:lastRenderedPageBreak/>
        <w:t xml:space="preserve">Responsibilities </w:t>
      </w:r>
    </w:p>
    <w:p w14:paraId="039F1882" w14:textId="121C2C27" w:rsidR="008C0FE0" w:rsidRPr="00AC3025" w:rsidRDefault="008C0FE0" w:rsidP="00AC3025">
      <w:pPr>
        <w:pStyle w:val="body1A"/>
        <w:numPr>
          <w:ilvl w:val="0"/>
          <w:numId w:val="23"/>
        </w:numPr>
      </w:pPr>
      <w:r w:rsidRPr="00AC3025">
        <w:t xml:space="preserve">Assist with hands-on construction tasks including, but not limited to, demolition, site prep, framing, insulation, drywall, flooring, roofing, finish carpentry and landscaping. Projects </w:t>
      </w:r>
      <w:r w:rsidRPr="00D659DE">
        <w:t xml:space="preserve">will be new home </w:t>
      </w:r>
      <w:r w:rsidR="0002756A" w:rsidRPr="00D659DE">
        <w:t>construction but</w:t>
      </w:r>
      <w:r w:rsidRPr="00D659DE">
        <w:t xml:space="preserve"> could</w:t>
      </w:r>
      <w:r w:rsidRPr="00AC3025">
        <w:t xml:space="preserve"> include </w:t>
      </w:r>
      <w:r w:rsidRPr="00D659DE">
        <w:t>removal of previous existing structures</w:t>
      </w:r>
      <w:r w:rsidRPr="00AC3025">
        <w:t xml:space="preserve">. </w:t>
      </w:r>
    </w:p>
    <w:p w14:paraId="097BEC40" w14:textId="77777777" w:rsidR="008C0FE0" w:rsidRPr="00AC3025" w:rsidRDefault="008C0FE0" w:rsidP="00AC3025">
      <w:pPr>
        <w:pStyle w:val="body1A"/>
        <w:numPr>
          <w:ilvl w:val="0"/>
          <w:numId w:val="23"/>
        </w:numPr>
      </w:pPr>
      <w:r w:rsidRPr="00AC3025">
        <w:t>Lead small groups of volunteers, ensuring that they are well-employed while on the work sites.</w:t>
      </w:r>
    </w:p>
    <w:p w14:paraId="72230F7D" w14:textId="5DD69FEB" w:rsidR="008C0FE0" w:rsidRPr="00AC3025" w:rsidRDefault="008C0FE0" w:rsidP="00AC3025">
      <w:pPr>
        <w:pStyle w:val="body1A"/>
        <w:numPr>
          <w:ilvl w:val="0"/>
          <w:numId w:val="23"/>
        </w:numPr>
      </w:pPr>
      <w:r w:rsidRPr="00AC3025">
        <w:t xml:space="preserve">Use volunteer management techniques to facilitate positive experiences for volunteers and </w:t>
      </w:r>
      <w:r w:rsidRPr="00D659DE">
        <w:t>partner</w:t>
      </w:r>
      <w:r w:rsidRPr="00AC3025">
        <w:t xml:space="preserve"> families working on site.</w:t>
      </w:r>
    </w:p>
    <w:p w14:paraId="4616301C" w14:textId="7AEB4B84" w:rsidR="008C0FE0" w:rsidRPr="00AC3025" w:rsidRDefault="008C0FE0" w:rsidP="00AC3025">
      <w:pPr>
        <w:pStyle w:val="body1A"/>
        <w:numPr>
          <w:ilvl w:val="0"/>
          <w:numId w:val="23"/>
        </w:numPr>
      </w:pPr>
      <w:r w:rsidRPr="00AC3025">
        <w:t>Collaborate with construction staff to identify skilled</w:t>
      </w:r>
      <w:r w:rsidRPr="00D659DE">
        <w:t>/</w:t>
      </w:r>
      <w:r w:rsidRPr="00AC3025">
        <w:t>enthusiastic volunteers</w:t>
      </w:r>
      <w:r w:rsidRPr="00D659DE">
        <w:t xml:space="preserve"> and cultivate</w:t>
      </w:r>
      <w:r w:rsidRPr="00AC3025">
        <w:t xml:space="preserve"> their involvement in Habitat’s work (i.e. encourage them to </w:t>
      </w:r>
      <w:r w:rsidRPr="00D659DE">
        <w:t>consider</w:t>
      </w:r>
      <w:r w:rsidRPr="00AC3025">
        <w:t xml:space="preserve"> being trained as regular site leaders and/or returning volunteers).</w:t>
      </w:r>
    </w:p>
    <w:p w14:paraId="5C408C32" w14:textId="01276286" w:rsidR="008C0FE0" w:rsidRPr="00AC3025" w:rsidRDefault="008C0FE0" w:rsidP="00AC3025">
      <w:pPr>
        <w:pStyle w:val="body1A"/>
        <w:numPr>
          <w:ilvl w:val="0"/>
          <w:numId w:val="23"/>
        </w:numPr>
      </w:pPr>
      <w:r w:rsidRPr="00AC3025">
        <w:t xml:space="preserve">Maintain site safety </w:t>
      </w:r>
      <w:r w:rsidRPr="00D659DE">
        <w:t>through</w:t>
      </w:r>
      <w:r w:rsidRPr="00AC3025">
        <w:t xml:space="preserve"> modeling </w:t>
      </w:r>
      <w:r w:rsidRPr="00D659DE">
        <w:t>of safety</w:t>
      </w:r>
      <w:r w:rsidRPr="00AC3025">
        <w:t xml:space="preserve"> practices and guidelines, volunteer education</w:t>
      </w:r>
      <w:r w:rsidRPr="00D659DE">
        <w:t>,</w:t>
      </w:r>
      <w:r w:rsidRPr="00AC3025">
        <w:t xml:space="preserve"> and site monitoring. Attend safety trainings with </w:t>
      </w:r>
      <w:r w:rsidRPr="00D659DE">
        <w:t xml:space="preserve">our </w:t>
      </w:r>
      <w:r w:rsidRPr="00AC3025">
        <w:t>construction staff.</w:t>
      </w:r>
    </w:p>
    <w:p w14:paraId="334F34D4" w14:textId="77777777" w:rsidR="008C0FE0" w:rsidRPr="00D659DE" w:rsidRDefault="008C0FE0" w:rsidP="0002756A">
      <w:pPr>
        <w:pStyle w:val="body1A"/>
        <w:numPr>
          <w:ilvl w:val="0"/>
          <w:numId w:val="23"/>
        </w:numPr>
      </w:pPr>
      <w:r w:rsidRPr="00D659DE">
        <w:t>Assist with planning and design of projects where necessary.</w:t>
      </w:r>
    </w:p>
    <w:p w14:paraId="00AA7A9E" w14:textId="5EFB6946" w:rsidR="008C0FE0" w:rsidRPr="00AC3025" w:rsidRDefault="008C0FE0" w:rsidP="00AC3025">
      <w:pPr>
        <w:pStyle w:val="body1A"/>
        <w:numPr>
          <w:ilvl w:val="0"/>
          <w:numId w:val="23"/>
        </w:numPr>
      </w:pPr>
      <w:r w:rsidRPr="00AC3025">
        <w:t xml:space="preserve">Provide on-site orientations and safety talks to groups of volunteers and </w:t>
      </w:r>
      <w:r w:rsidRPr="00D659DE">
        <w:t>family partners.</w:t>
      </w:r>
      <w:r w:rsidRPr="00AC3025">
        <w:t xml:space="preserve"> </w:t>
      </w:r>
    </w:p>
    <w:p w14:paraId="272EAB75" w14:textId="6E027DEA" w:rsidR="008C0FE0" w:rsidRPr="00AC3025" w:rsidRDefault="008C0FE0" w:rsidP="00AC3025">
      <w:pPr>
        <w:pStyle w:val="body1A"/>
        <w:numPr>
          <w:ilvl w:val="0"/>
          <w:numId w:val="23"/>
        </w:numPr>
      </w:pPr>
      <w:r w:rsidRPr="00AC3025">
        <w:t xml:space="preserve">Help with materials management on site and at the </w:t>
      </w:r>
      <w:r w:rsidRPr="00D659DE">
        <w:t>affiliate</w:t>
      </w:r>
      <w:r w:rsidRPr="00AC3025">
        <w:t xml:space="preserve"> warehouse and storage trailers. Pick up and organize materials needed for projects.</w:t>
      </w:r>
    </w:p>
    <w:p w14:paraId="447479DA" w14:textId="77777777" w:rsidR="008C0FE0" w:rsidRPr="00AC3025" w:rsidRDefault="008C0FE0" w:rsidP="00AC3025">
      <w:pPr>
        <w:pStyle w:val="body1A"/>
        <w:numPr>
          <w:ilvl w:val="0"/>
          <w:numId w:val="23"/>
        </w:numPr>
      </w:pPr>
      <w:r w:rsidRPr="00AC3025">
        <w:t>Set up and cleanup project sites.</w:t>
      </w:r>
      <w:r w:rsidRPr="00D659DE">
        <w:t xml:space="preserve"> </w:t>
      </w:r>
    </w:p>
    <w:p w14:paraId="43737713" w14:textId="70A57D5B" w:rsidR="008C0FE0" w:rsidRPr="00AC3025" w:rsidRDefault="008C0FE0" w:rsidP="00AC3025">
      <w:pPr>
        <w:pStyle w:val="body1A"/>
        <w:numPr>
          <w:ilvl w:val="0"/>
          <w:numId w:val="23"/>
        </w:numPr>
      </w:pPr>
      <w:r w:rsidRPr="00AC3025">
        <w:t xml:space="preserve">Maintain site logs for each project completed </w:t>
      </w:r>
      <w:proofErr w:type="gramStart"/>
      <w:r w:rsidRPr="00D659DE">
        <w:t xml:space="preserve">in order </w:t>
      </w:r>
      <w:r w:rsidRPr="00AC3025">
        <w:t>for</w:t>
      </w:r>
      <w:proofErr w:type="gramEnd"/>
      <w:r w:rsidRPr="00AC3025">
        <w:t xml:space="preserve"> supervisor to assess progress and next steps.</w:t>
      </w:r>
    </w:p>
    <w:p w14:paraId="3FABF203" w14:textId="77777777" w:rsidR="008C0FE0" w:rsidRPr="00AC3025" w:rsidRDefault="008C0FE0" w:rsidP="00AC3025">
      <w:pPr>
        <w:pStyle w:val="body1A"/>
        <w:numPr>
          <w:ilvl w:val="0"/>
          <w:numId w:val="23"/>
        </w:numPr>
      </w:pPr>
      <w:r w:rsidRPr="00AC3025">
        <w:t>Participate in regular planning and debriefing meetings as needed.</w:t>
      </w:r>
    </w:p>
    <w:p w14:paraId="42703C53" w14:textId="46D59EA0" w:rsidR="008C0FE0" w:rsidRPr="00AC3025" w:rsidRDefault="008C0FE0" w:rsidP="00AC3025">
      <w:pPr>
        <w:pStyle w:val="body1A"/>
        <w:numPr>
          <w:ilvl w:val="0"/>
          <w:numId w:val="23"/>
        </w:numPr>
      </w:pPr>
      <w:r w:rsidRPr="00AC3025">
        <w:t xml:space="preserve">On occasion, member may participate in larger community projects such as lot </w:t>
      </w:r>
      <w:r w:rsidRPr="00D659DE">
        <w:t>clean ups</w:t>
      </w:r>
      <w:r w:rsidRPr="00AC3025">
        <w:t xml:space="preserve">, community gardens, etc. </w:t>
      </w:r>
    </w:p>
    <w:p w14:paraId="66C710D2" w14:textId="2B0F85DB" w:rsidR="008C0FE0" w:rsidRPr="00AC3025" w:rsidRDefault="008C0FE0" w:rsidP="00AC3025">
      <w:pPr>
        <w:pStyle w:val="body1A"/>
        <w:numPr>
          <w:ilvl w:val="0"/>
          <w:numId w:val="23"/>
        </w:numPr>
      </w:pPr>
      <w:r w:rsidRPr="00AC3025">
        <w:t xml:space="preserve">Attend and participate in select </w:t>
      </w:r>
      <w:r w:rsidRPr="00D659DE">
        <w:rPr>
          <w:bCs/>
        </w:rPr>
        <w:t>affiliate</w:t>
      </w:r>
      <w:r w:rsidRPr="00AC3025">
        <w:t xml:space="preserve"> events; responsibilities may include set up, </w:t>
      </w:r>
      <w:r w:rsidRPr="00D659DE">
        <w:rPr>
          <w:bCs/>
        </w:rPr>
        <w:t>cleanup,</w:t>
      </w:r>
      <w:r w:rsidRPr="00AC3025">
        <w:t xml:space="preserve"> and engaging with attendees</w:t>
      </w:r>
      <w:r w:rsidRPr="00D659DE">
        <w:rPr>
          <w:bCs/>
        </w:rPr>
        <w:t xml:space="preserve"> and</w:t>
      </w:r>
      <w:r w:rsidRPr="00AC3025">
        <w:t xml:space="preserve"> informing them about the AmeriCorps program, our </w:t>
      </w:r>
      <w:r w:rsidRPr="00D659DE">
        <w:rPr>
          <w:bCs/>
        </w:rPr>
        <w:t>affiliate’s</w:t>
      </w:r>
      <w:r w:rsidRPr="00AC3025">
        <w:t xml:space="preserve"> mission</w:t>
      </w:r>
      <w:r w:rsidRPr="00D659DE">
        <w:rPr>
          <w:bCs/>
        </w:rPr>
        <w:t xml:space="preserve"> and NR</w:t>
      </w:r>
      <w:r w:rsidRPr="00AC3025">
        <w:t xml:space="preserve"> programming, and how to become a volunteer </w:t>
      </w:r>
      <w:r w:rsidRPr="00D659DE">
        <w:rPr>
          <w:bCs/>
        </w:rPr>
        <w:t>and/</w:t>
      </w:r>
      <w:r w:rsidRPr="00AC3025">
        <w:t>or family</w:t>
      </w:r>
      <w:r w:rsidRPr="00D659DE">
        <w:rPr>
          <w:bCs/>
        </w:rPr>
        <w:t xml:space="preserve"> partner.</w:t>
      </w:r>
    </w:p>
    <w:p w14:paraId="22D6DC0B" w14:textId="77777777" w:rsidR="00080769" w:rsidRDefault="00080769" w:rsidP="00D53DDF">
      <w:pPr>
        <w:pStyle w:val="heading211"/>
      </w:pPr>
    </w:p>
    <w:p w14:paraId="5BB809D5" w14:textId="0EDF2D3B" w:rsidR="00D53DDF" w:rsidRDefault="00D53DDF" w:rsidP="00D53DDF">
      <w:pPr>
        <w:pStyle w:val="heading211"/>
      </w:pPr>
      <w:r>
        <w:t>Required meetings, trainings and events</w:t>
      </w:r>
    </w:p>
    <w:p w14:paraId="45A833CC" w14:textId="7D9DE6BC" w:rsidR="00C96972" w:rsidRDefault="00D53DDF" w:rsidP="00D53DDF">
      <w:pPr>
        <w:pStyle w:val="body1A"/>
        <w:rPr>
          <w:i/>
        </w:rPr>
      </w:pPr>
      <w:r>
        <w:rPr>
          <w:i/>
        </w:rPr>
        <w:t xml:space="preserve">Minimum expectations are outlined below with the understanding that further trainings may be required, as determined by the host site, Habitat for Humanity International or the Corporation for National and Community Service. </w:t>
      </w:r>
    </w:p>
    <w:p w14:paraId="1A82D100" w14:textId="77777777" w:rsidR="0002756A" w:rsidRPr="00AC3025" w:rsidRDefault="0002756A" w:rsidP="00AC3025">
      <w:pPr>
        <w:pStyle w:val="body1A"/>
        <w:numPr>
          <w:ilvl w:val="0"/>
          <w:numId w:val="24"/>
        </w:numPr>
      </w:pPr>
      <w:r w:rsidRPr="00AC3025">
        <w:t>Onsite orientation to local host.</w:t>
      </w:r>
    </w:p>
    <w:p w14:paraId="2798ACEA" w14:textId="77777777" w:rsidR="0002756A" w:rsidRPr="00AC3025" w:rsidRDefault="0002756A" w:rsidP="00AC3025">
      <w:pPr>
        <w:pStyle w:val="body1A"/>
        <w:numPr>
          <w:ilvl w:val="0"/>
          <w:numId w:val="24"/>
        </w:numPr>
      </w:pPr>
      <w:r w:rsidRPr="00AC3025">
        <w:t>First Aid/CPR.</w:t>
      </w:r>
    </w:p>
    <w:p w14:paraId="272E6487" w14:textId="589D5812" w:rsidR="0002756A" w:rsidRPr="00AC3025" w:rsidRDefault="0002756A" w:rsidP="00AC3025">
      <w:pPr>
        <w:pStyle w:val="body1A"/>
        <w:numPr>
          <w:ilvl w:val="0"/>
          <w:numId w:val="24"/>
        </w:numPr>
      </w:pPr>
      <w:r w:rsidRPr="00AC3025">
        <w:t>Habitat Learns – “Foundation of Habitat” online series</w:t>
      </w:r>
      <w:r w:rsidR="00AC3025">
        <w:t xml:space="preserve">, </w:t>
      </w:r>
      <w:r w:rsidR="00AC3025" w:rsidRPr="00AC3025">
        <w:t>“Introduction to Ethics and Inclusion” and “Speak up!”</w:t>
      </w:r>
    </w:p>
    <w:p w14:paraId="39D34884" w14:textId="77777777" w:rsidR="0002756A" w:rsidRPr="00AC3025" w:rsidRDefault="0002756A" w:rsidP="00AC3025">
      <w:pPr>
        <w:pStyle w:val="body1A"/>
        <w:numPr>
          <w:ilvl w:val="0"/>
          <w:numId w:val="24"/>
        </w:numPr>
      </w:pPr>
      <w:r w:rsidRPr="00AC3025">
        <w:t>Lockton safety online courses.</w:t>
      </w:r>
    </w:p>
    <w:p w14:paraId="7991AFA4" w14:textId="77777777" w:rsidR="0002756A" w:rsidRPr="00AC3025" w:rsidRDefault="0002756A" w:rsidP="00AC3025">
      <w:pPr>
        <w:pStyle w:val="body1A"/>
        <w:numPr>
          <w:ilvl w:val="0"/>
          <w:numId w:val="24"/>
        </w:numPr>
      </w:pPr>
      <w:r w:rsidRPr="00AC3025">
        <w:t>Annual sponsored blitz build - Habitat AmeriCorps Build-a-Thon.</w:t>
      </w:r>
    </w:p>
    <w:p w14:paraId="650C0F8D" w14:textId="77777777" w:rsidR="0002756A" w:rsidRPr="00AC3025" w:rsidRDefault="0002756A" w:rsidP="00AC3025">
      <w:pPr>
        <w:pStyle w:val="body1A"/>
        <w:numPr>
          <w:ilvl w:val="0"/>
          <w:numId w:val="24"/>
        </w:numPr>
      </w:pPr>
      <w:r w:rsidRPr="00AC3025">
        <w:t>National days of service:</w:t>
      </w:r>
    </w:p>
    <w:p w14:paraId="1ABD807F" w14:textId="77777777" w:rsidR="0002756A" w:rsidRPr="00AC3025" w:rsidRDefault="0002756A" w:rsidP="00AC3025">
      <w:pPr>
        <w:pStyle w:val="body1A"/>
        <w:numPr>
          <w:ilvl w:val="1"/>
          <w:numId w:val="24"/>
        </w:numPr>
      </w:pPr>
      <w:r w:rsidRPr="00AC3025">
        <w:t>Dr. Martin Luther King, Jr. Day (required).</w:t>
      </w:r>
    </w:p>
    <w:p w14:paraId="72F74DAB" w14:textId="77777777" w:rsidR="0002756A" w:rsidRPr="00AC3025" w:rsidRDefault="0002756A" w:rsidP="00AC3025">
      <w:pPr>
        <w:pStyle w:val="body1A"/>
        <w:numPr>
          <w:ilvl w:val="1"/>
          <w:numId w:val="24"/>
        </w:numPr>
      </w:pPr>
      <w:r w:rsidRPr="00AC3025">
        <w:t>September 11</w:t>
      </w:r>
      <w:r w:rsidRPr="00AC3025">
        <w:rPr>
          <w:vertAlign w:val="superscript"/>
        </w:rPr>
        <w:t>th</w:t>
      </w:r>
      <w:r w:rsidRPr="00AC3025">
        <w:t xml:space="preserve"> National Day of Service and Remembrance and AmeriCorps Week (encouraged).</w:t>
      </w:r>
    </w:p>
    <w:p w14:paraId="146B888B" w14:textId="77777777" w:rsidR="0002756A" w:rsidRPr="00AC3025" w:rsidRDefault="0002756A" w:rsidP="00AC3025">
      <w:pPr>
        <w:pStyle w:val="body1A"/>
        <w:numPr>
          <w:ilvl w:val="0"/>
          <w:numId w:val="24"/>
        </w:numPr>
      </w:pPr>
      <w:r w:rsidRPr="00AC3025">
        <w:t>Host site monitoring reviews and periodic check-in calls.</w:t>
      </w:r>
    </w:p>
    <w:p w14:paraId="7C61F3DD" w14:textId="77777777" w:rsidR="0002756A" w:rsidRPr="00AC3025" w:rsidRDefault="0002756A" w:rsidP="00AC3025">
      <w:pPr>
        <w:pStyle w:val="body1A"/>
        <w:numPr>
          <w:ilvl w:val="0"/>
          <w:numId w:val="24"/>
        </w:numPr>
      </w:pPr>
      <w:r w:rsidRPr="00AC3025">
        <w:lastRenderedPageBreak/>
        <w:t>Monthly meeting with host site manager.</w:t>
      </w:r>
    </w:p>
    <w:p w14:paraId="54D56E67" w14:textId="77777777" w:rsidR="0002756A" w:rsidRPr="00AC3025" w:rsidRDefault="0002756A" w:rsidP="00AC3025">
      <w:pPr>
        <w:pStyle w:val="body1A"/>
        <w:numPr>
          <w:ilvl w:val="0"/>
          <w:numId w:val="24"/>
        </w:numPr>
      </w:pPr>
      <w:r w:rsidRPr="00AC3025">
        <w:t>Bi-weekly meeting with direct supervisor.</w:t>
      </w:r>
    </w:p>
    <w:p w14:paraId="1AF94ED8" w14:textId="77777777" w:rsidR="0002756A" w:rsidRPr="00AC3025" w:rsidRDefault="0002756A" w:rsidP="00AC3025">
      <w:pPr>
        <w:pStyle w:val="body1A"/>
        <w:numPr>
          <w:ilvl w:val="0"/>
          <w:numId w:val="24"/>
        </w:numPr>
      </w:pPr>
      <w:r w:rsidRPr="00AC3025">
        <w:t>Life After AmeriCorps training.</w:t>
      </w:r>
    </w:p>
    <w:p w14:paraId="69527DBF" w14:textId="77777777" w:rsidR="0002756A" w:rsidRPr="00AC3025" w:rsidRDefault="0002756A" w:rsidP="00AC3025">
      <w:pPr>
        <w:pStyle w:val="body1A"/>
        <w:numPr>
          <w:ilvl w:val="0"/>
          <w:numId w:val="24"/>
        </w:numPr>
      </w:pPr>
      <w:r w:rsidRPr="00AC3025">
        <w:t xml:space="preserve">Staff, construction committee and board meetings and home dedications, as appropriate. </w:t>
      </w:r>
    </w:p>
    <w:p w14:paraId="1CAEFAF4" w14:textId="77777777" w:rsidR="0002756A" w:rsidRPr="00AC3025" w:rsidRDefault="0002756A" w:rsidP="00AC3025">
      <w:pPr>
        <w:pStyle w:val="body1A"/>
        <w:numPr>
          <w:ilvl w:val="0"/>
          <w:numId w:val="24"/>
        </w:numPr>
      </w:pPr>
      <w:r w:rsidRPr="00AC3025">
        <w:t>Annual staff or AmeriCorps team build day.</w:t>
      </w:r>
    </w:p>
    <w:p w14:paraId="7FDE3210" w14:textId="77777777" w:rsidR="0002756A" w:rsidRPr="00AC3025" w:rsidRDefault="0002756A" w:rsidP="00AC3025">
      <w:pPr>
        <w:pStyle w:val="body1A"/>
        <w:numPr>
          <w:ilvl w:val="0"/>
          <w:numId w:val="24"/>
        </w:numPr>
      </w:pPr>
      <w:r w:rsidRPr="00AC3025">
        <w:t>Individual and/or group professional development trainings may be made available based on budget, member interest and recommendation of the host site manager or direct supervisor.</w:t>
      </w:r>
    </w:p>
    <w:p w14:paraId="1C637131" w14:textId="67F858C5" w:rsidR="00080769" w:rsidRPr="00AC3025" w:rsidRDefault="008C0FE0" w:rsidP="00AC3025">
      <w:pPr>
        <w:pStyle w:val="body1A"/>
        <w:numPr>
          <w:ilvl w:val="0"/>
          <w:numId w:val="24"/>
        </w:numPr>
      </w:pPr>
      <w:r w:rsidRPr="00AC3025">
        <w:t xml:space="preserve">Host </w:t>
      </w:r>
      <w:r w:rsidRPr="00D659DE">
        <w:t>Site Events, including Annual BBQ and Auction and others that may be planned.</w:t>
      </w:r>
      <w:r w:rsidRPr="00AC3025">
        <w:t xml:space="preserve"> Participation in these events will be in line with AmeriCorps program regulations</w:t>
      </w:r>
      <w:r w:rsidRPr="00D659DE">
        <w:t>/restrictions</w:t>
      </w:r>
      <w:r w:rsidR="00297C71" w:rsidRPr="00AC3025">
        <w:t>.</w:t>
      </w:r>
    </w:p>
    <w:p w14:paraId="6E6585C2" w14:textId="77777777" w:rsidR="00080769" w:rsidRDefault="00080769" w:rsidP="00080769">
      <w:pPr>
        <w:pStyle w:val="heading211"/>
      </w:pPr>
    </w:p>
    <w:p w14:paraId="1302078C" w14:textId="77777777" w:rsidR="00080769" w:rsidRDefault="00080769" w:rsidP="00080769">
      <w:pPr>
        <w:pStyle w:val="heading211"/>
      </w:pPr>
    </w:p>
    <w:p w14:paraId="4190BC99" w14:textId="61BFE08D" w:rsidR="00297C71" w:rsidRPr="00080769" w:rsidRDefault="007061D0" w:rsidP="00080769">
      <w:pPr>
        <w:pStyle w:val="heading211"/>
      </w:pPr>
      <w:r>
        <w:t>Ex</w:t>
      </w:r>
      <w:r w:rsidR="00297C71">
        <w:t>perience, knowledge and skills</w:t>
      </w:r>
    </w:p>
    <w:p w14:paraId="4622D23A" w14:textId="7DFC11AD" w:rsidR="00297C71" w:rsidRPr="00297C71" w:rsidRDefault="00297C71" w:rsidP="00297C71">
      <w:pPr>
        <w:pStyle w:val="body1A"/>
        <w:rPr>
          <w:b/>
        </w:rPr>
      </w:pPr>
      <w:r w:rsidRPr="00297C71">
        <w:rPr>
          <w:b/>
        </w:rPr>
        <w:t>Required</w:t>
      </w:r>
    </w:p>
    <w:p w14:paraId="4A3F10AF" w14:textId="66DA473D" w:rsidR="00297C71" w:rsidRPr="00AC3025" w:rsidRDefault="00297C71" w:rsidP="00AC3025">
      <w:pPr>
        <w:pStyle w:val="body1A"/>
        <w:numPr>
          <w:ilvl w:val="0"/>
          <w:numId w:val="25"/>
        </w:numPr>
      </w:pPr>
      <w:r w:rsidRPr="00AC3025">
        <w:t>Valid driver’s license and ability to meet host</w:t>
      </w:r>
      <w:r w:rsidR="008C0FE0" w:rsidRPr="00AC3025">
        <w:t xml:space="preserve"> site’s insurance requirements.</w:t>
      </w:r>
    </w:p>
    <w:p w14:paraId="1DD7909B" w14:textId="65697842" w:rsidR="00297C71" w:rsidRPr="0002756A" w:rsidRDefault="00297C71" w:rsidP="0002756A">
      <w:pPr>
        <w:pStyle w:val="body1A"/>
        <w:rPr>
          <w:b/>
        </w:rPr>
      </w:pPr>
      <w:r w:rsidRPr="0002756A">
        <w:rPr>
          <w:b/>
        </w:rPr>
        <w:t xml:space="preserve">Preferred </w:t>
      </w:r>
    </w:p>
    <w:p w14:paraId="2BCC6066" w14:textId="463F8ECE" w:rsidR="008C0FE0" w:rsidRPr="00AC3025" w:rsidRDefault="008C0FE0" w:rsidP="00AC3025">
      <w:pPr>
        <w:pStyle w:val="body1A"/>
        <w:numPr>
          <w:ilvl w:val="0"/>
          <w:numId w:val="25"/>
        </w:numPr>
      </w:pPr>
      <w:r w:rsidRPr="00AC3025">
        <w:t>Previous experience as a construction AmeriCorps member</w:t>
      </w:r>
      <w:r w:rsidRPr="0002756A">
        <w:t xml:space="preserve"> or with a residential homebuilder</w:t>
      </w:r>
    </w:p>
    <w:p w14:paraId="5A9AEE36" w14:textId="2E1A188C" w:rsidR="008C0FE0" w:rsidRPr="00AC3025" w:rsidRDefault="008C0FE0" w:rsidP="00AC3025">
      <w:pPr>
        <w:pStyle w:val="body1A"/>
        <w:numPr>
          <w:ilvl w:val="0"/>
          <w:numId w:val="25"/>
        </w:numPr>
      </w:pPr>
      <w:r w:rsidRPr="00AC3025">
        <w:t>Experience with power tools</w:t>
      </w:r>
      <w:r w:rsidRPr="0002756A">
        <w:t xml:space="preserve"> </w:t>
      </w:r>
    </w:p>
    <w:p w14:paraId="04B18090" w14:textId="09ADB5B6" w:rsidR="008C0FE0" w:rsidRPr="00AC3025" w:rsidRDefault="008C0FE0" w:rsidP="00AC3025">
      <w:pPr>
        <w:pStyle w:val="body1A"/>
        <w:numPr>
          <w:ilvl w:val="0"/>
          <w:numId w:val="25"/>
        </w:numPr>
      </w:pPr>
      <w:r w:rsidRPr="00AC3025">
        <w:t xml:space="preserve">Ability to drive large pick-up trucks </w:t>
      </w:r>
      <w:r w:rsidRPr="0002756A">
        <w:t xml:space="preserve">preferred </w:t>
      </w:r>
      <w:r w:rsidRPr="00AC3025">
        <w:t>(or willingness to learn</w:t>
      </w:r>
      <w:r w:rsidRPr="0002756A">
        <w:t>)</w:t>
      </w:r>
    </w:p>
    <w:p w14:paraId="289DB9DA" w14:textId="525EB82D" w:rsidR="008C0FE0" w:rsidRPr="00AC3025" w:rsidRDefault="008C0FE0" w:rsidP="00AC3025">
      <w:pPr>
        <w:pStyle w:val="body1A"/>
        <w:numPr>
          <w:ilvl w:val="0"/>
          <w:numId w:val="25"/>
        </w:numPr>
      </w:pPr>
      <w:r w:rsidRPr="00AC3025">
        <w:t>Knowledge of, and willingness to promote, the mission and activities of Habitat for Humanity and AmeriCorps</w:t>
      </w:r>
      <w:r w:rsidRPr="0002756A">
        <w:t xml:space="preserve"> </w:t>
      </w:r>
    </w:p>
    <w:p w14:paraId="45EFBA1C" w14:textId="77777777" w:rsidR="008C0FE0" w:rsidRPr="0002756A" w:rsidRDefault="008C0FE0" w:rsidP="0002756A">
      <w:pPr>
        <w:pStyle w:val="body1A"/>
        <w:numPr>
          <w:ilvl w:val="0"/>
          <w:numId w:val="25"/>
        </w:numPr>
      </w:pPr>
      <w:r w:rsidRPr="00AC3025">
        <w:t>Strong verbal communication skills</w:t>
      </w:r>
    </w:p>
    <w:p w14:paraId="18C39CD1" w14:textId="002D7109" w:rsidR="008C0FE0" w:rsidRPr="00AC3025" w:rsidRDefault="008C0FE0" w:rsidP="00AC3025">
      <w:pPr>
        <w:pStyle w:val="body1A"/>
        <w:numPr>
          <w:ilvl w:val="0"/>
          <w:numId w:val="25"/>
        </w:numPr>
      </w:pPr>
      <w:r w:rsidRPr="00AC3025">
        <w:t>Ability to work with a diverse group of people</w:t>
      </w:r>
    </w:p>
    <w:p w14:paraId="2363ACD5" w14:textId="77777777" w:rsidR="008C0FE0" w:rsidRPr="0002756A" w:rsidRDefault="008C0FE0" w:rsidP="0002756A">
      <w:pPr>
        <w:pStyle w:val="body1A"/>
        <w:numPr>
          <w:ilvl w:val="0"/>
          <w:numId w:val="25"/>
        </w:numPr>
      </w:pPr>
      <w:r w:rsidRPr="0002756A">
        <w:t>Experience working as a member of a team</w:t>
      </w:r>
    </w:p>
    <w:p w14:paraId="41EA35FB" w14:textId="40E7C519" w:rsidR="008C0FE0" w:rsidRPr="00AC3025" w:rsidRDefault="008C0FE0" w:rsidP="00AC3025">
      <w:pPr>
        <w:pStyle w:val="body1A"/>
        <w:numPr>
          <w:ilvl w:val="0"/>
          <w:numId w:val="25"/>
        </w:numPr>
      </w:pPr>
      <w:r w:rsidRPr="00AC3025">
        <w:t>Experience working with volunteers</w:t>
      </w:r>
      <w:r w:rsidRPr="0002756A">
        <w:t xml:space="preserve"> or</w:t>
      </w:r>
      <w:r w:rsidRPr="00AC3025">
        <w:t xml:space="preserve"> teaching</w:t>
      </w:r>
      <w:r w:rsidRPr="0002756A">
        <w:t>/</w:t>
      </w:r>
      <w:r w:rsidRPr="00AC3025">
        <w:t>group facilitation</w:t>
      </w:r>
      <w:r w:rsidRPr="0002756A">
        <w:t xml:space="preserve"> experience</w:t>
      </w:r>
    </w:p>
    <w:p w14:paraId="5125A66A" w14:textId="77777777" w:rsidR="008C0FE0" w:rsidRPr="0002756A" w:rsidRDefault="008C0FE0" w:rsidP="0002756A">
      <w:pPr>
        <w:pStyle w:val="body1A"/>
        <w:numPr>
          <w:ilvl w:val="0"/>
          <w:numId w:val="25"/>
        </w:numPr>
      </w:pPr>
      <w:r w:rsidRPr="0002756A">
        <w:t xml:space="preserve">Basic experience with Microsoft Word/Excel </w:t>
      </w:r>
    </w:p>
    <w:p w14:paraId="21206420" w14:textId="0CDFDD11" w:rsidR="008C0FE0" w:rsidRPr="00AC3025" w:rsidRDefault="008C0FE0" w:rsidP="00AC3025">
      <w:pPr>
        <w:pStyle w:val="body1A"/>
        <w:numPr>
          <w:ilvl w:val="0"/>
          <w:numId w:val="25"/>
        </w:numPr>
      </w:pPr>
      <w:r w:rsidRPr="00AC3025">
        <w:t>Knowledge of community development practices</w:t>
      </w:r>
      <w:r w:rsidRPr="0002756A">
        <w:t xml:space="preserve"> </w:t>
      </w:r>
    </w:p>
    <w:p w14:paraId="5192E411" w14:textId="72ADDC3D" w:rsidR="008C0FE0" w:rsidRPr="0002756A" w:rsidRDefault="008C0FE0" w:rsidP="0002756A">
      <w:pPr>
        <w:pStyle w:val="body1A"/>
        <w:numPr>
          <w:ilvl w:val="0"/>
          <w:numId w:val="25"/>
        </w:numPr>
      </w:pPr>
      <w:r w:rsidRPr="0002756A">
        <w:t>Construction Management, Civil Engineering, Architecture or Design or related field experience or degree is preferred, but not required</w:t>
      </w:r>
    </w:p>
    <w:p w14:paraId="3CD7FDF1" w14:textId="0B4441E3" w:rsidR="00297C71" w:rsidRPr="0002756A" w:rsidRDefault="00297C71" w:rsidP="0002756A">
      <w:pPr>
        <w:pStyle w:val="body1A"/>
        <w:rPr>
          <w:b/>
        </w:rPr>
      </w:pPr>
      <w:r w:rsidRPr="0002756A">
        <w:rPr>
          <w:b/>
        </w:rPr>
        <w:t>Physical requirements</w:t>
      </w:r>
    </w:p>
    <w:p w14:paraId="4DBA7A8D" w14:textId="441E8D32" w:rsidR="008C0FE0" w:rsidRPr="00AC3025" w:rsidRDefault="008C0FE0" w:rsidP="00AC3025">
      <w:pPr>
        <w:pStyle w:val="body1A"/>
        <w:numPr>
          <w:ilvl w:val="0"/>
          <w:numId w:val="25"/>
        </w:numPr>
      </w:pPr>
      <w:bookmarkStart w:id="1" w:name="_Hlk526332347"/>
      <w:r w:rsidRPr="00AC3025">
        <w:t>Ability to be on one’s feet for extended periods of time, often on rough and uneven terrain</w:t>
      </w:r>
    </w:p>
    <w:p w14:paraId="05FC571B" w14:textId="25A5B41B" w:rsidR="008C0FE0" w:rsidRPr="00AC3025" w:rsidRDefault="008C0FE0" w:rsidP="00AC3025">
      <w:pPr>
        <w:pStyle w:val="body1A"/>
        <w:numPr>
          <w:ilvl w:val="0"/>
          <w:numId w:val="25"/>
        </w:numPr>
      </w:pPr>
      <w:r w:rsidRPr="00AC3025">
        <w:t xml:space="preserve">Ability to lift at least 50 </w:t>
      </w:r>
      <w:r w:rsidRPr="0002756A">
        <w:rPr>
          <w:rFonts w:eastAsia="Calibri"/>
          <w:szCs w:val="20"/>
        </w:rPr>
        <w:t>lbs.</w:t>
      </w:r>
      <w:r w:rsidRPr="00AC3025">
        <w:t xml:space="preserve"> on a regular basis </w:t>
      </w:r>
    </w:p>
    <w:p w14:paraId="3CA65F28" w14:textId="3A77D782" w:rsidR="008C0FE0" w:rsidRPr="00AC3025" w:rsidRDefault="008C0FE0" w:rsidP="00AC3025">
      <w:pPr>
        <w:pStyle w:val="body1A"/>
        <w:numPr>
          <w:ilvl w:val="0"/>
          <w:numId w:val="25"/>
        </w:numPr>
      </w:pPr>
      <w:r w:rsidRPr="00AC3025">
        <w:t xml:space="preserve">Ability to work on ladders and heights </w:t>
      </w:r>
      <w:r w:rsidRPr="0002756A">
        <w:rPr>
          <w:rFonts w:eastAsia="Calibri"/>
          <w:szCs w:val="20"/>
        </w:rPr>
        <w:t xml:space="preserve">of </w:t>
      </w:r>
      <w:r w:rsidRPr="00AC3025">
        <w:t>up to two</w:t>
      </w:r>
      <w:r w:rsidRPr="0002756A">
        <w:rPr>
          <w:rFonts w:eastAsia="Calibri"/>
          <w:szCs w:val="20"/>
        </w:rPr>
        <w:t>-</w:t>
      </w:r>
      <w:r w:rsidRPr="00AC3025">
        <w:t>stories</w:t>
      </w:r>
    </w:p>
    <w:p w14:paraId="559D4BC9" w14:textId="25253ED7" w:rsidR="008C0FE0" w:rsidRPr="00AC3025" w:rsidRDefault="008C0FE0" w:rsidP="00AC3025">
      <w:pPr>
        <w:pStyle w:val="body1A"/>
        <w:numPr>
          <w:ilvl w:val="0"/>
          <w:numId w:val="25"/>
        </w:numPr>
      </w:pPr>
      <w:r w:rsidRPr="00AC3025">
        <w:t>Ability to work in varying weather conditions – sites are often not heated during winter and not air-conditioned during summer</w:t>
      </w:r>
    </w:p>
    <w:bookmarkEnd w:id="1"/>
    <w:p w14:paraId="28C3D6B2" w14:textId="77777777" w:rsidR="002B2C85" w:rsidRDefault="002B2C85" w:rsidP="00297C71">
      <w:pPr>
        <w:pStyle w:val="heading211"/>
      </w:pPr>
    </w:p>
    <w:p w14:paraId="382DBEB8" w14:textId="105190BC" w:rsidR="00D53DDF" w:rsidRDefault="00297C71" w:rsidP="00297C71">
      <w:pPr>
        <w:pStyle w:val="heading211"/>
      </w:pPr>
      <w:r>
        <w:t xml:space="preserve">Service site environment </w:t>
      </w:r>
    </w:p>
    <w:p w14:paraId="28816435" w14:textId="37B83779" w:rsidR="008C0FE0" w:rsidRPr="00AC3025" w:rsidRDefault="008C0FE0" w:rsidP="00AC3025">
      <w:pPr>
        <w:pStyle w:val="body1A"/>
        <w:rPr>
          <w:i/>
        </w:rPr>
      </w:pPr>
      <w:r w:rsidRPr="00AC3025">
        <w:t xml:space="preserve">Service site is an active construction site with uneven terrain. Members will serve both indoors and outdoors during all types of weather. Construction tools will be provided. Members will have access to a shared computer station in </w:t>
      </w:r>
      <w:r w:rsidRPr="00AC3025">
        <w:lastRenderedPageBreak/>
        <w:t xml:space="preserve">the </w:t>
      </w:r>
      <w:r w:rsidRPr="0002756A">
        <w:t>affiliate</w:t>
      </w:r>
      <w:r w:rsidRPr="00AC3025">
        <w:t xml:space="preserve"> office to check service-related email and complete timesheets and reporting. </w:t>
      </w:r>
      <w:r w:rsidR="0002756A">
        <w:rPr>
          <w:i/>
        </w:rPr>
        <w:t>Please note AmeriCorps members are prohibited from serving in a home office.</w:t>
      </w:r>
    </w:p>
    <w:p w14:paraId="612C3CBD" w14:textId="77777777" w:rsidR="0002756A" w:rsidRPr="00AC3025" w:rsidRDefault="0002756A" w:rsidP="00AC3025">
      <w:pPr>
        <w:pStyle w:val="body1A"/>
      </w:pPr>
    </w:p>
    <w:p w14:paraId="0EA01BB4" w14:textId="42533453" w:rsidR="008C0FE0" w:rsidRPr="0002756A" w:rsidRDefault="00343815" w:rsidP="0002756A">
      <w:pPr>
        <w:pStyle w:val="body1A"/>
      </w:pPr>
      <w:r>
        <w:t xml:space="preserve">Will a </w:t>
      </w:r>
      <w:r w:rsidRPr="00B83483">
        <w:rPr>
          <w:b/>
        </w:rPr>
        <w:t>personal vehicle</w:t>
      </w:r>
      <w:r>
        <w:t xml:space="preserve"> be required?</w:t>
      </w:r>
      <w:r w:rsidR="00601E03">
        <w:t xml:space="preserve"> </w:t>
      </w:r>
      <w:sdt>
        <w:sdtPr>
          <w:id w:val="1303194911"/>
          <w14:checkbox>
            <w14:checked w14:val="1"/>
            <w14:checkedState w14:val="2612" w14:font="MS Gothic"/>
            <w14:uncheckedState w14:val="2610" w14:font="MS Gothic"/>
          </w14:checkbox>
        </w:sdtPr>
        <w:sdtEndPr/>
        <w:sdtContent>
          <w:r w:rsidR="008C0FE0">
            <w:rPr>
              <w:rFonts w:ascii="MS Gothic" w:eastAsia="MS Gothic" w:hAnsi="MS Gothic" w:hint="eastAsia"/>
            </w:rPr>
            <w:t>☒</w:t>
          </w:r>
        </w:sdtContent>
      </w:sdt>
      <w:r w:rsidR="00601E03">
        <w:t xml:space="preserve"> Yes  </w:t>
      </w:r>
      <w:sdt>
        <w:sdtPr>
          <w:id w:val="2002843601"/>
          <w14:checkbox>
            <w14:checked w14:val="0"/>
            <w14:checkedState w14:val="2612" w14:font="MS Gothic"/>
            <w14:uncheckedState w14:val="2610" w14:font="MS Gothic"/>
          </w14:checkbox>
        </w:sdtPr>
        <w:sdtEndPr/>
        <w:sdtContent>
          <w:r w:rsidR="00601E03">
            <w:rPr>
              <w:rFonts w:ascii="MS Gothic" w:eastAsia="MS Gothic" w:hAnsi="MS Gothic" w:hint="eastAsia"/>
            </w:rPr>
            <w:t>☐</w:t>
          </w:r>
        </w:sdtContent>
      </w:sdt>
      <w:r w:rsidR="00601E03">
        <w:t xml:space="preserve"> No </w:t>
      </w:r>
    </w:p>
    <w:p w14:paraId="02AA0248" w14:textId="29994DDF" w:rsidR="00E05F56" w:rsidRPr="00AC3025" w:rsidRDefault="008C0FE0" w:rsidP="00AC3025">
      <w:pPr>
        <w:pStyle w:val="body1A"/>
        <w:rPr>
          <w:sz w:val="20"/>
        </w:rPr>
      </w:pPr>
      <w:r w:rsidRPr="0002756A">
        <w:rPr>
          <w:rFonts w:eastAsia="Times New Roman"/>
          <w:sz w:val="20"/>
          <w:szCs w:val="20"/>
        </w:rPr>
        <w:t>A</w:t>
      </w:r>
      <w:r w:rsidRPr="00AC3025">
        <w:rPr>
          <w:sz w:val="20"/>
        </w:rPr>
        <w:t xml:space="preserve"> personal vehicle is required to get to and from </w:t>
      </w:r>
      <w:r w:rsidRPr="0002756A">
        <w:rPr>
          <w:rFonts w:eastAsia="Times New Roman"/>
          <w:sz w:val="20"/>
          <w:szCs w:val="20"/>
        </w:rPr>
        <w:t>job sites</w:t>
      </w:r>
      <w:r w:rsidRPr="00AC3025">
        <w:rPr>
          <w:sz w:val="20"/>
        </w:rPr>
        <w:t>, as well as any required meetings. Approved service-related mileage</w:t>
      </w:r>
      <w:r w:rsidRPr="0002756A">
        <w:rPr>
          <w:rFonts w:eastAsia="Times New Roman"/>
          <w:sz w:val="20"/>
          <w:szCs w:val="20"/>
        </w:rPr>
        <w:t xml:space="preserve"> (</w:t>
      </w:r>
      <w:r w:rsidRPr="00AC3025">
        <w:rPr>
          <w:sz w:val="20"/>
        </w:rPr>
        <w:t>beyond commuting to and from service</w:t>
      </w:r>
      <w:r w:rsidRPr="0002756A">
        <w:rPr>
          <w:rFonts w:eastAsia="Times New Roman"/>
          <w:sz w:val="20"/>
          <w:szCs w:val="20"/>
        </w:rPr>
        <w:t>)</w:t>
      </w:r>
      <w:r w:rsidRPr="00AC3025">
        <w:rPr>
          <w:sz w:val="20"/>
        </w:rPr>
        <w:t xml:space="preserve"> will be reimbursed per the </w:t>
      </w:r>
      <w:r w:rsidRPr="0002756A">
        <w:rPr>
          <w:rFonts w:eastAsia="Times New Roman"/>
          <w:sz w:val="20"/>
          <w:szCs w:val="20"/>
        </w:rPr>
        <w:t>affiliate’s</w:t>
      </w:r>
      <w:r w:rsidRPr="00AC3025">
        <w:rPr>
          <w:sz w:val="20"/>
        </w:rPr>
        <w:t xml:space="preserve"> policy. </w:t>
      </w:r>
      <w:r w:rsidRPr="0002756A">
        <w:rPr>
          <w:rFonts w:eastAsia="Times New Roman"/>
          <w:sz w:val="20"/>
          <w:szCs w:val="20"/>
        </w:rPr>
        <w:t>HFH Snohomish County reimburses mileage for any commuting beyond the Corporate Office.</w:t>
      </w:r>
    </w:p>
    <w:p w14:paraId="1A6B0FBC" w14:textId="77777777" w:rsidR="00080769" w:rsidRDefault="00080769" w:rsidP="00B83483">
      <w:pPr>
        <w:pStyle w:val="heading211"/>
      </w:pPr>
    </w:p>
    <w:p w14:paraId="63EF9659" w14:textId="3902A25E" w:rsidR="0002756A" w:rsidRDefault="0002756A"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41912964" w14:textId="77777777" w:rsidR="002B2C85" w:rsidRDefault="002B2C8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54D01FAB" w14:textId="77777777" w:rsidR="002B2C85" w:rsidRDefault="002B2C8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74BFBED2" w14:textId="4F5BD10A" w:rsidR="00A53223" w:rsidRPr="00533C3F" w:rsidRDefault="00A53223"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r>
        <w:rPr>
          <w:rFonts w:ascii="Neue Haas Grotesk Text Pro 55 R" w:eastAsia="Calibri" w:hAnsi="Neue Haas Grotesk Text Pro 55 R"/>
          <w:color w:val="000000" w:themeColor="text1"/>
          <w:sz w:val="15"/>
          <w:szCs w:val="15"/>
        </w:rPr>
        <w:t>HABITAT FOR HUMANITY INTERNATIONAL</w:t>
      </w:r>
    </w:p>
    <w:p w14:paraId="45696AB3" w14:textId="6CB51480" w:rsidR="00A53223" w:rsidRPr="009F1A8B" w:rsidRDefault="00EA5276" w:rsidP="00A53223">
      <w:pPr>
        <w:widowControl w:val="0"/>
        <w:autoSpaceDE w:val="0"/>
        <w:autoSpaceDN w:val="0"/>
        <w:adjustRightInd w:val="0"/>
        <w:rPr>
          <w:rFonts w:ascii="Neue Haas Grotesk Text Pro 55 R" w:eastAsia="Calibri" w:hAnsi="Neue Haas Grotesk Text Pro 55 R"/>
          <w:color w:val="000000" w:themeColor="text1"/>
          <w:sz w:val="15"/>
          <w:szCs w:val="15"/>
        </w:rPr>
      </w:pPr>
      <w:r w:rsidRPr="009F1A8B">
        <w:rPr>
          <w:rFonts w:ascii="Neue Haas Grotesk Text Pro 55 R" w:eastAsia="Calibri" w:hAnsi="Neue Haas Grotesk Text Pro 55 R"/>
          <w:color w:val="000000" w:themeColor="text1"/>
          <w:sz w:val="15"/>
          <w:szCs w:val="15"/>
        </w:rPr>
        <w:t>322</w:t>
      </w:r>
      <w:r w:rsidR="00A53223" w:rsidRPr="009F1A8B">
        <w:rPr>
          <w:rFonts w:ascii="Neue Haas Grotesk Text Pro 55 R" w:eastAsia="Calibri" w:hAnsi="Neue Haas Grotesk Text Pro 55 R"/>
          <w:color w:val="000000" w:themeColor="text1"/>
          <w:sz w:val="15"/>
          <w:szCs w:val="15"/>
        </w:rPr>
        <w:t xml:space="preserve"> </w:t>
      </w:r>
      <w:r w:rsidRPr="009F1A8B">
        <w:rPr>
          <w:rFonts w:ascii="Neue Haas Grotesk Text Pro 55 R" w:eastAsia="Calibri" w:hAnsi="Neue Haas Grotesk Text Pro 55 R"/>
          <w:color w:val="000000" w:themeColor="text1"/>
          <w:sz w:val="15"/>
          <w:szCs w:val="15"/>
        </w:rPr>
        <w:t>West Lamar</w:t>
      </w:r>
      <w:r w:rsidR="00A53223" w:rsidRPr="009F1A8B">
        <w:rPr>
          <w:rFonts w:ascii="Neue Haas Grotesk Text Pro 55 R" w:eastAsia="Calibri" w:hAnsi="Neue Haas Grotesk Text Pro 55 R"/>
          <w:color w:val="000000" w:themeColor="text1"/>
          <w:sz w:val="15"/>
          <w:szCs w:val="15"/>
        </w:rPr>
        <w:t xml:space="preserve"> St., Americus, GA 31709-3</w:t>
      </w:r>
      <w:r w:rsidRPr="009F1A8B">
        <w:rPr>
          <w:rFonts w:ascii="Neue Haas Grotesk Text Pro 55 R" w:eastAsia="Calibri" w:hAnsi="Neue Haas Grotesk Text Pro 55 R"/>
          <w:color w:val="000000" w:themeColor="text1"/>
          <w:sz w:val="15"/>
          <w:szCs w:val="15"/>
        </w:rPr>
        <w:t>543</w:t>
      </w:r>
      <w:r w:rsidR="00A53223" w:rsidRPr="009F1A8B">
        <w:rPr>
          <w:rFonts w:ascii="Neue Haas Grotesk Text Pro 55 R" w:eastAsia="Calibri" w:hAnsi="Neue Haas Grotesk Text Pro 55 R"/>
          <w:color w:val="000000" w:themeColor="text1"/>
          <w:sz w:val="15"/>
          <w:szCs w:val="15"/>
        </w:rPr>
        <w:t xml:space="preserve"> </w:t>
      </w:r>
      <w:proofErr w:type="gramStart"/>
      <w:r w:rsidR="00A53223" w:rsidRPr="009F1A8B">
        <w:rPr>
          <w:rFonts w:ascii="Neue Haas Grotesk Text Pro 55 R" w:eastAsia="Calibri" w:hAnsi="Neue Haas Grotesk Text Pro 55 R"/>
          <w:color w:val="000000" w:themeColor="text1"/>
          <w:sz w:val="15"/>
          <w:szCs w:val="15"/>
        </w:rPr>
        <w:t>USA  (</w:t>
      </w:r>
      <w:proofErr w:type="gramEnd"/>
      <w:r w:rsidR="00A53223" w:rsidRPr="009F1A8B">
        <w:rPr>
          <w:rFonts w:ascii="Neue Haas Grotesk Text Pro 55 R" w:eastAsia="Calibri" w:hAnsi="Neue Haas Grotesk Text Pro 55 R"/>
          <w:color w:val="000000" w:themeColor="text1"/>
          <w:sz w:val="15"/>
          <w:szCs w:val="15"/>
        </w:rPr>
        <w:t>800) 422-4828  fax (229) 924-6541  nationalservice@habitat.org habitat.org</w:t>
      </w:r>
    </w:p>
    <w:sectPr w:rsidR="00A53223" w:rsidRPr="009F1A8B" w:rsidSect="006F7848">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932BF" w14:textId="77777777" w:rsidR="00FF6F6F" w:rsidRDefault="00FF6F6F" w:rsidP="006F7848">
      <w:r>
        <w:separator/>
      </w:r>
    </w:p>
  </w:endnote>
  <w:endnote w:type="continuationSeparator" w:id="0">
    <w:p w14:paraId="21ED9BA1" w14:textId="77777777" w:rsidR="00FF6F6F" w:rsidRDefault="00FF6F6F" w:rsidP="006F7848">
      <w:r>
        <w:continuationSeparator/>
      </w:r>
    </w:p>
  </w:endnote>
  <w:endnote w:type="continuationNotice" w:id="1">
    <w:p w14:paraId="23A5A69C" w14:textId="77777777" w:rsidR="00FF6F6F" w:rsidRDefault="00FF6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ue Haas Grotesk Text Pro 55 R">
    <w:altName w:val="Calibri"/>
    <w:charset w:val="00"/>
    <w:family w:val="auto"/>
    <w:pitch w:val="variable"/>
    <w:sig w:usb0="00000007" w:usb1="00000000" w:usb2="00000000" w:usb3="00000000" w:csb0="00000093" w:csb1="00000000"/>
  </w:font>
  <w:font w:name="Neue Haas Grotesk Display Pro 5">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4CC36" w14:textId="77777777" w:rsidR="00FF6F6F" w:rsidRDefault="00FF6F6F" w:rsidP="006F7848">
      <w:r>
        <w:separator/>
      </w:r>
    </w:p>
  </w:footnote>
  <w:footnote w:type="continuationSeparator" w:id="0">
    <w:p w14:paraId="40E47296" w14:textId="77777777" w:rsidR="00FF6F6F" w:rsidRDefault="00FF6F6F" w:rsidP="006F7848">
      <w:r>
        <w:continuationSeparator/>
      </w:r>
    </w:p>
  </w:footnote>
  <w:footnote w:type="continuationNotice" w:id="1">
    <w:p w14:paraId="5E75D9FB" w14:textId="77777777" w:rsidR="00FF6F6F" w:rsidRDefault="00FF6F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44C4" w14:textId="77777777" w:rsidR="006F7848" w:rsidRDefault="006F7848" w:rsidP="006F7848">
    <w:pPr>
      <w:pStyle w:val="Header"/>
      <w:tabs>
        <w:tab w:val="right" w:pos="10800"/>
      </w:tabs>
      <w:rPr>
        <w:rFonts w:ascii="Neue Haas Grotesk Display Pro 5" w:hAnsi="Neue Haas Grotesk Display Pro 5"/>
        <w:sz w:val="18"/>
        <w:szCs w:val="18"/>
      </w:rPr>
    </w:pPr>
  </w:p>
  <w:p w14:paraId="40B89746" w14:textId="7F9623A9" w:rsidR="006F7848" w:rsidRPr="006F7848" w:rsidRDefault="00A53223" w:rsidP="00A53223">
    <w:pPr>
      <w:pStyle w:val="Header"/>
      <w:pBdr>
        <w:bottom w:val="single" w:sz="2" w:space="3" w:color="auto"/>
      </w:pBdr>
      <w:tabs>
        <w:tab w:val="clear" w:pos="4320"/>
        <w:tab w:val="clear" w:pos="8640"/>
        <w:tab w:val="right" w:pos="10080"/>
      </w:tabs>
      <w:ind w:left="-720" w:right="-720"/>
      <w:rPr>
        <w:rFonts w:asciiTheme="minorHAnsi" w:hAnsiTheme="minorHAnsi" w:cstheme="minorBidi"/>
        <w:sz w:val="22"/>
        <w:szCs w:val="22"/>
      </w:rPr>
    </w:pPr>
    <w:r>
      <w:rPr>
        <w:rFonts w:ascii="Neue Haas Grotesk Display Pro 5" w:hAnsi="Neue Haas Grotesk Display Pro 5"/>
        <w:sz w:val="18"/>
        <w:szCs w:val="18"/>
      </w:rPr>
      <w:t>HABITAT FOR HUMANITY INTERNATIONAL</w:t>
    </w:r>
    <w:r>
      <w:rPr>
        <w:rFonts w:ascii="Neue Haas Grotesk Display Pro 5" w:hAnsi="Neue Haas Grotesk Display Pro 5"/>
        <w:sz w:val="18"/>
        <w:szCs w:val="18"/>
      </w:rPr>
      <w:tab/>
    </w:r>
    <w:r w:rsidR="00EA5276">
      <w:rPr>
        <w:rFonts w:ascii="Neue Haas Grotesk Display Pro 5" w:hAnsi="Neue Haas Grotesk Display Pro 5"/>
        <w:sz w:val="18"/>
        <w:szCs w:val="18"/>
      </w:rPr>
      <w:t xml:space="preserve">AMERICORPS NATIONAL | </w:t>
    </w:r>
    <w:r w:rsidR="00A92A3D">
      <w:rPr>
        <w:rFonts w:ascii="Neue Haas Grotesk Display Pro 5" w:hAnsi="Neue Haas Grotesk Display Pro 5"/>
        <w:sz w:val="18"/>
        <w:szCs w:val="18"/>
      </w:rPr>
      <w:t>CONSTRUCTION CREW LEADER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958B" w14:textId="76356D63" w:rsidR="006F7848" w:rsidRDefault="000254C7" w:rsidP="006F7848">
    <w:pPr>
      <w:pStyle w:val="Header"/>
    </w:pPr>
    <w:r>
      <w:rPr>
        <w:noProof/>
      </w:rPr>
      <mc:AlternateContent>
        <mc:Choice Requires="wps">
          <w:drawing>
            <wp:anchor distT="0" distB="0" distL="114300" distR="114300" simplePos="0" relativeHeight="251666432" behindDoc="0" locked="0" layoutInCell="1" allowOverlap="1" wp14:anchorId="71FD67C5" wp14:editId="2182E096">
              <wp:simplePos x="0" y="0"/>
              <wp:positionH relativeFrom="column">
                <wp:posOffset>-373771</wp:posOffset>
              </wp:positionH>
              <wp:positionV relativeFrom="paragraph">
                <wp:posOffset>1087315</wp:posOffset>
              </wp:positionV>
              <wp:extent cx="46863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86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8532AE" w14:textId="77777777" w:rsidR="000254C7" w:rsidRPr="00101F9C" w:rsidRDefault="000254C7" w:rsidP="000254C7">
                          <w:pPr>
                            <w:pStyle w:val="heading49"/>
                            <w:spacing w:line="240" w:lineRule="auto"/>
                            <w:rPr>
                              <w:color w:val="000000" w:themeColor="text1"/>
                              <w:sz w:val="20"/>
                              <w:szCs w:val="20"/>
                            </w:rPr>
                          </w:pPr>
                          <w:r>
                            <w:rPr>
                              <w:color w:val="000000" w:themeColor="text1"/>
                              <w:sz w:val="20"/>
                              <w:szCs w:val="20"/>
                            </w:rPr>
                            <w:t>AmeriCorps National position description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v:shapetype w14:anchorId="71FD67C5" id="_x0000_t202" coordsize="21600,21600" o:spt="202" path="m,l,21600r21600,l21600,xe">
              <v:stroke joinstyle="miter"/>
              <v:path gradientshapeok="t" o:connecttype="rect"/>
            </v:shapetype>
            <v:shape id="Text Box 1" o:spid="_x0000_s1026" type="#_x0000_t202" style="position:absolute;margin-left:-29.45pt;margin-top:85.6pt;width:369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" filled="f" stroked="f">
              <v:textbox inset="0">
                <w:txbxContent>
                  <w:p w14:paraId="3C8532AE" w14:textId="77777777" w:rsidR="000254C7" w:rsidRPr="00101F9C" w:rsidRDefault="000254C7" w:rsidP="000254C7">
                    <w:pPr>
                      <w:pStyle w:val="heading49"/>
                      <w:spacing w:line="240" w:lineRule="auto"/>
                      <w:rPr>
                        <w:color w:val="000000" w:themeColor="text1"/>
                        <w:sz w:val="20"/>
                        <w:szCs w:val="20"/>
                      </w:rPr>
                    </w:pPr>
                    <w:r>
                      <w:rPr>
                        <w:color w:val="000000" w:themeColor="text1"/>
                        <w:sz w:val="20"/>
                        <w:szCs w:val="20"/>
                      </w:rPr>
                      <w:t>AmeriCorps National position description</w:t>
                    </w:r>
                  </w:p>
                </w:txbxContent>
              </v:textbox>
            </v:shape>
          </w:pict>
        </mc:Fallback>
      </mc:AlternateContent>
    </w:r>
    <w:r w:rsidR="001D5D93">
      <w:rPr>
        <w:noProof/>
      </w:rPr>
      <mc:AlternateContent>
        <mc:Choice Requires="wps">
          <w:drawing>
            <wp:anchor distT="0" distB="0" distL="114300" distR="114300" simplePos="0" relativeHeight="251665408" behindDoc="0" locked="0" layoutInCell="1" allowOverlap="1" wp14:anchorId="34EEA340" wp14:editId="41F9900A">
              <wp:simplePos x="0" y="0"/>
              <wp:positionH relativeFrom="column">
                <wp:posOffset>-394335</wp:posOffset>
              </wp:positionH>
              <wp:positionV relativeFrom="paragraph">
                <wp:posOffset>231775</wp:posOffset>
              </wp:positionV>
              <wp:extent cx="4876800" cy="918210"/>
              <wp:effectExtent l="0" t="0" r="0" b="21590"/>
              <wp:wrapNone/>
              <wp:docPr id="6" name="Text Box 6"/>
              <wp:cNvGraphicFramePr/>
              <a:graphic xmlns:a="http://schemas.openxmlformats.org/drawingml/2006/main">
                <a:graphicData uri="http://schemas.microsoft.com/office/word/2010/wordprocessingShape">
                  <wps:wsp>
                    <wps:cNvSpPr txBox="1"/>
                    <wps:spPr>
                      <a:xfrm>
                        <a:off x="0" y="0"/>
                        <a:ext cx="4876800" cy="918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A57678" w14:textId="77777777" w:rsidR="006F7848" w:rsidRPr="00101F9C" w:rsidRDefault="009F0648" w:rsidP="006F7848">
                          <w:pPr>
                            <w:pStyle w:val="headingcallout"/>
                            <w:spacing w:line="720" w:lineRule="exact"/>
                            <w:rPr>
                              <w:color w:val="000000" w:themeColor="text1"/>
                              <w:sz w:val="72"/>
                              <w:szCs w:val="72"/>
                            </w:rPr>
                          </w:pPr>
                          <w:r>
                            <w:rPr>
                              <w:color w:val="000000" w:themeColor="text1"/>
                              <w:sz w:val="72"/>
                              <w:szCs w:val="72"/>
                            </w:rPr>
                            <w:t xml:space="preserve">Construction </w:t>
                          </w:r>
                          <w:r>
                            <w:rPr>
                              <w:color w:val="000000" w:themeColor="text1"/>
                              <w:sz w:val="72"/>
                              <w:szCs w:val="72"/>
                            </w:rPr>
                            <w:br/>
                            <w:t>crew leader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EA340" id="Text Box 6" o:spid="_x0000_s1027" type="#_x0000_t202" style="position:absolute;margin-left:-31.05pt;margin-top:18.25pt;width:384pt;height:7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" filled="f" stroked="f">
              <v:textbox inset="0,0,0,0">
                <w:txbxContent>
                  <w:p w14:paraId="68A57678" w14:textId="77777777" w:rsidR="006F7848" w:rsidRPr="00101F9C" w:rsidRDefault="009F0648" w:rsidP="006F7848">
                    <w:pPr>
                      <w:pStyle w:val="headingcallout"/>
                      <w:spacing w:line="720" w:lineRule="exact"/>
                      <w:rPr>
                        <w:color w:val="000000" w:themeColor="text1"/>
                        <w:sz w:val="72"/>
                        <w:szCs w:val="72"/>
                      </w:rPr>
                    </w:pPr>
                    <w:r>
                      <w:rPr>
                        <w:color w:val="000000" w:themeColor="text1"/>
                        <w:sz w:val="72"/>
                        <w:szCs w:val="72"/>
                      </w:rPr>
                      <w:t xml:space="preserve">Construction </w:t>
                    </w:r>
                    <w:r>
                      <w:rPr>
                        <w:color w:val="000000" w:themeColor="text1"/>
                        <w:sz w:val="72"/>
                        <w:szCs w:val="72"/>
                      </w:rPr>
                      <w:br/>
                      <w:t>crew leader</w:t>
                    </w:r>
                  </w:p>
                </w:txbxContent>
              </v:textbox>
            </v:shape>
          </w:pict>
        </mc:Fallback>
      </mc:AlternateContent>
    </w:r>
    <w:r w:rsidR="001D5D93">
      <w:rPr>
        <w:noProof/>
      </w:rPr>
      <w:drawing>
        <wp:anchor distT="0" distB="0" distL="114300" distR="114300" simplePos="0" relativeHeight="251661312" behindDoc="0" locked="0" layoutInCell="1" allowOverlap="1" wp14:anchorId="4F8845E5" wp14:editId="3F4FE00A">
          <wp:simplePos x="0" y="0"/>
          <wp:positionH relativeFrom="column">
            <wp:posOffset>4019757</wp:posOffset>
          </wp:positionH>
          <wp:positionV relativeFrom="paragraph">
            <wp:posOffset>0</wp:posOffset>
          </wp:positionV>
          <wp:extent cx="2559050" cy="13709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FHAmeriCorps_lockup_color.png"/>
                  <pic:cNvPicPr/>
                </pic:nvPicPr>
                <pic:blipFill>
                  <a:blip r:embed="rId1">
                    <a:extLst>
                      <a:ext uri="{28A0092B-C50C-407E-A947-70E740481C1C}">
                        <a14:useLocalDpi xmlns:a14="http://schemas.microsoft.com/office/drawing/2010/main" val="0"/>
                      </a:ext>
                    </a:extLst>
                  </a:blip>
                  <a:stretch>
                    <a:fillRect/>
                  </a:stretch>
                </pic:blipFill>
                <pic:spPr>
                  <a:xfrm>
                    <a:off x="0" y="0"/>
                    <a:ext cx="2559050" cy="1370965"/>
                  </a:xfrm>
                  <a:prstGeom prst="rect">
                    <a:avLst/>
                  </a:prstGeom>
                </pic:spPr>
              </pic:pic>
            </a:graphicData>
          </a:graphic>
          <wp14:sizeRelH relativeFrom="page">
            <wp14:pctWidth>0</wp14:pctWidth>
          </wp14:sizeRelH>
          <wp14:sizeRelV relativeFrom="page">
            <wp14:pctHeight>0</wp14:pctHeight>
          </wp14:sizeRelV>
        </wp:anchor>
      </w:drawing>
    </w:r>
    <w:r w:rsidR="001D5D93">
      <w:rPr>
        <w:noProof/>
      </w:rPr>
      <w:drawing>
        <wp:anchor distT="0" distB="0" distL="114300" distR="114300" simplePos="0" relativeHeight="251659264" behindDoc="1" locked="0" layoutInCell="1" allowOverlap="1" wp14:anchorId="07D9EBCD" wp14:editId="3FC89B6C">
          <wp:simplePos x="0" y="0"/>
          <wp:positionH relativeFrom="column">
            <wp:posOffset>-671564</wp:posOffset>
          </wp:positionH>
          <wp:positionV relativeFrom="paragraph">
            <wp:posOffset>-110490</wp:posOffset>
          </wp:positionV>
          <wp:extent cx="7252335" cy="1598295"/>
          <wp:effectExtent l="0" t="0" r="1206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williger CIS Template bar choices.pdf"/>
                  <pic:cNvPicPr/>
                </pic:nvPicPr>
                <pic:blipFill rotWithShape="1">
                  <a:blip r:embed="rId2">
                    <a:extLst>
                      <a:ext uri="{28A0092B-C50C-407E-A947-70E740481C1C}">
                        <a14:useLocalDpi xmlns:a14="http://schemas.microsoft.com/office/drawing/2010/main" val="0"/>
                      </a:ext>
                    </a:extLst>
                  </a:blip>
                  <a:srcRect r="35533"/>
                  <a:stretch/>
                </pic:blipFill>
                <pic:spPr bwMode="auto">
                  <a:xfrm>
                    <a:off x="0" y="0"/>
                    <a:ext cx="7252335"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7848">
      <w:tab/>
    </w:r>
  </w:p>
  <w:p w14:paraId="7186414E" w14:textId="684674D8" w:rsidR="006F7848" w:rsidRDefault="006F7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34E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02231"/>
    <w:multiLevelType w:val="hybridMultilevel"/>
    <w:tmpl w:val="673C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6C1"/>
    <w:multiLevelType w:val="hybridMultilevel"/>
    <w:tmpl w:val="B3985EF6"/>
    <w:lvl w:ilvl="0" w:tplc="90C8E0A4">
      <w:start w:val="1"/>
      <w:numFmt w:val="bullet"/>
      <w:pStyle w:val="list2A"/>
      <w:lvlText w:val=""/>
      <w:lvlJc w:val="left"/>
      <w:pPr>
        <w:tabs>
          <w:tab w:val="num" w:pos="576"/>
        </w:tabs>
        <w:ind w:left="576"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2FA44B7"/>
    <w:multiLevelType w:val="multilevel"/>
    <w:tmpl w:val="A6DA87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9BD20FF"/>
    <w:multiLevelType w:val="hybridMultilevel"/>
    <w:tmpl w:val="38C2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A2FDF"/>
    <w:multiLevelType w:val="hybridMultilevel"/>
    <w:tmpl w:val="6360D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67463"/>
    <w:multiLevelType w:val="hybridMultilevel"/>
    <w:tmpl w:val="737C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76F60"/>
    <w:multiLevelType w:val="hybridMultilevel"/>
    <w:tmpl w:val="FB2E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0B7224"/>
    <w:multiLevelType w:val="hybridMultilevel"/>
    <w:tmpl w:val="5AFC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A60E3A"/>
    <w:multiLevelType w:val="hybridMultilevel"/>
    <w:tmpl w:val="E426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7F20"/>
    <w:multiLevelType w:val="hybridMultilevel"/>
    <w:tmpl w:val="6826D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15BE9"/>
    <w:multiLevelType w:val="hybridMultilevel"/>
    <w:tmpl w:val="AA6EB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EB65BD"/>
    <w:multiLevelType w:val="hybridMultilevel"/>
    <w:tmpl w:val="673C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16F80"/>
    <w:multiLevelType w:val="hybridMultilevel"/>
    <w:tmpl w:val="AA6EB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580E48"/>
    <w:multiLevelType w:val="hybridMultilevel"/>
    <w:tmpl w:val="26C0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2028E"/>
    <w:multiLevelType w:val="hybridMultilevel"/>
    <w:tmpl w:val="59E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714D8"/>
    <w:multiLevelType w:val="hybridMultilevel"/>
    <w:tmpl w:val="954E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91D30"/>
    <w:multiLevelType w:val="hybridMultilevel"/>
    <w:tmpl w:val="AA6EB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CE571D"/>
    <w:multiLevelType w:val="hybridMultilevel"/>
    <w:tmpl w:val="61E0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23DB7"/>
    <w:multiLevelType w:val="hybridMultilevel"/>
    <w:tmpl w:val="31B44F68"/>
    <w:lvl w:ilvl="0" w:tplc="CE5412CE">
      <w:start w:val="1"/>
      <w:numFmt w:val="bullet"/>
      <w:pStyle w:val="list1A"/>
      <w:lvlText w:val=""/>
      <w:lvlJc w:val="left"/>
      <w:pPr>
        <w:tabs>
          <w:tab w:val="num" w:pos="288"/>
        </w:tabs>
        <w:ind w:left="28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700132C9"/>
    <w:multiLevelType w:val="hybridMultilevel"/>
    <w:tmpl w:val="16C2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F0FF2"/>
    <w:multiLevelType w:val="hybridMultilevel"/>
    <w:tmpl w:val="D584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E280B"/>
    <w:multiLevelType w:val="hybridMultilevel"/>
    <w:tmpl w:val="B764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86127"/>
    <w:multiLevelType w:val="hybridMultilevel"/>
    <w:tmpl w:val="1DE42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AC82564"/>
    <w:multiLevelType w:val="hybridMultilevel"/>
    <w:tmpl w:val="61CE8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9387A"/>
    <w:multiLevelType w:val="hybridMultilevel"/>
    <w:tmpl w:val="D3A0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11"/>
  </w:num>
  <w:num w:numId="5">
    <w:abstractNumId w:val="17"/>
  </w:num>
  <w:num w:numId="6">
    <w:abstractNumId w:val="19"/>
  </w:num>
  <w:num w:numId="7">
    <w:abstractNumId w:val="2"/>
  </w:num>
  <w:num w:numId="8">
    <w:abstractNumId w:val="0"/>
  </w:num>
  <w:num w:numId="9">
    <w:abstractNumId w:val="10"/>
  </w:num>
  <w:num w:numId="10">
    <w:abstractNumId w:val="1"/>
  </w:num>
  <w:num w:numId="11">
    <w:abstractNumId w:val="12"/>
  </w:num>
  <w:num w:numId="12">
    <w:abstractNumId w:val="4"/>
  </w:num>
  <w:num w:numId="13">
    <w:abstractNumId w:val="16"/>
  </w:num>
  <w:num w:numId="14">
    <w:abstractNumId w:val="21"/>
  </w:num>
  <w:num w:numId="15">
    <w:abstractNumId w:val="14"/>
  </w:num>
  <w:num w:numId="16">
    <w:abstractNumId w:val="18"/>
  </w:num>
  <w:num w:numId="17">
    <w:abstractNumId w:val="9"/>
  </w:num>
  <w:num w:numId="18">
    <w:abstractNumId w:val="8"/>
  </w:num>
  <w:num w:numId="19">
    <w:abstractNumId w:val="20"/>
  </w:num>
  <w:num w:numId="20">
    <w:abstractNumId w:val="22"/>
  </w:num>
  <w:num w:numId="21">
    <w:abstractNumId w:val="23"/>
  </w:num>
  <w:num w:numId="22">
    <w:abstractNumId w:val="7"/>
  </w:num>
  <w:num w:numId="23">
    <w:abstractNumId w:val="6"/>
  </w:num>
  <w:num w:numId="24">
    <w:abstractNumId w:val="24"/>
  </w:num>
  <w:num w:numId="25">
    <w:abstractNumId w:val="2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AD"/>
    <w:rsid w:val="0000648E"/>
    <w:rsid w:val="000254C7"/>
    <w:rsid w:val="0002756A"/>
    <w:rsid w:val="000308AD"/>
    <w:rsid w:val="00074E51"/>
    <w:rsid w:val="00080769"/>
    <w:rsid w:val="0008429E"/>
    <w:rsid w:val="00090057"/>
    <w:rsid w:val="000A1E20"/>
    <w:rsid w:val="000B6CA0"/>
    <w:rsid w:val="00121BBB"/>
    <w:rsid w:val="00146780"/>
    <w:rsid w:val="00155769"/>
    <w:rsid w:val="001674D4"/>
    <w:rsid w:val="00180F9E"/>
    <w:rsid w:val="001B17C6"/>
    <w:rsid w:val="001B3393"/>
    <w:rsid w:val="001D5D93"/>
    <w:rsid w:val="001F274A"/>
    <w:rsid w:val="002269D2"/>
    <w:rsid w:val="002300EB"/>
    <w:rsid w:val="00235947"/>
    <w:rsid w:val="0028514C"/>
    <w:rsid w:val="00297C71"/>
    <w:rsid w:val="002B2C85"/>
    <w:rsid w:val="002B7244"/>
    <w:rsid w:val="002C0792"/>
    <w:rsid w:val="002C4B61"/>
    <w:rsid w:val="002C6587"/>
    <w:rsid w:val="002E4121"/>
    <w:rsid w:val="003259EC"/>
    <w:rsid w:val="00343815"/>
    <w:rsid w:val="00365ECF"/>
    <w:rsid w:val="00396A5A"/>
    <w:rsid w:val="003B5392"/>
    <w:rsid w:val="003C1874"/>
    <w:rsid w:val="003C4831"/>
    <w:rsid w:val="00452D79"/>
    <w:rsid w:val="00474C14"/>
    <w:rsid w:val="004856BE"/>
    <w:rsid w:val="004B4552"/>
    <w:rsid w:val="004D2076"/>
    <w:rsid w:val="004F0389"/>
    <w:rsid w:val="00514618"/>
    <w:rsid w:val="00515B78"/>
    <w:rsid w:val="0052489E"/>
    <w:rsid w:val="00527D9D"/>
    <w:rsid w:val="00533EEE"/>
    <w:rsid w:val="00540A89"/>
    <w:rsid w:val="005435FB"/>
    <w:rsid w:val="005637F2"/>
    <w:rsid w:val="00571036"/>
    <w:rsid w:val="00594D0B"/>
    <w:rsid w:val="005A20A9"/>
    <w:rsid w:val="005A2841"/>
    <w:rsid w:val="005C2983"/>
    <w:rsid w:val="005C33B4"/>
    <w:rsid w:val="005E38C9"/>
    <w:rsid w:val="00601E03"/>
    <w:rsid w:val="0061354C"/>
    <w:rsid w:val="00627D50"/>
    <w:rsid w:val="006516FE"/>
    <w:rsid w:val="00651B41"/>
    <w:rsid w:val="00693503"/>
    <w:rsid w:val="00693F68"/>
    <w:rsid w:val="006B5699"/>
    <w:rsid w:val="006E32BA"/>
    <w:rsid w:val="006F7848"/>
    <w:rsid w:val="007061D0"/>
    <w:rsid w:val="00730386"/>
    <w:rsid w:val="007504C6"/>
    <w:rsid w:val="00750A7D"/>
    <w:rsid w:val="00751F5C"/>
    <w:rsid w:val="00755A23"/>
    <w:rsid w:val="00774632"/>
    <w:rsid w:val="007F60A0"/>
    <w:rsid w:val="00822902"/>
    <w:rsid w:val="0083433A"/>
    <w:rsid w:val="0089557B"/>
    <w:rsid w:val="008978C8"/>
    <w:rsid w:val="008C0A6A"/>
    <w:rsid w:val="008C0FE0"/>
    <w:rsid w:val="008F1C85"/>
    <w:rsid w:val="00921A86"/>
    <w:rsid w:val="00940800"/>
    <w:rsid w:val="00945FD6"/>
    <w:rsid w:val="00946E69"/>
    <w:rsid w:val="00964990"/>
    <w:rsid w:val="0097326B"/>
    <w:rsid w:val="00987F4B"/>
    <w:rsid w:val="009A41AA"/>
    <w:rsid w:val="009B20BD"/>
    <w:rsid w:val="009C60B0"/>
    <w:rsid w:val="009D63F7"/>
    <w:rsid w:val="009F0648"/>
    <w:rsid w:val="009F1A8B"/>
    <w:rsid w:val="00A10670"/>
    <w:rsid w:val="00A111D8"/>
    <w:rsid w:val="00A53223"/>
    <w:rsid w:val="00A66F8B"/>
    <w:rsid w:val="00A92A3D"/>
    <w:rsid w:val="00AC3025"/>
    <w:rsid w:val="00AD07EE"/>
    <w:rsid w:val="00AD22D7"/>
    <w:rsid w:val="00AE257C"/>
    <w:rsid w:val="00AF2E7A"/>
    <w:rsid w:val="00B01CE9"/>
    <w:rsid w:val="00B052BC"/>
    <w:rsid w:val="00B06C25"/>
    <w:rsid w:val="00B128C3"/>
    <w:rsid w:val="00B400CF"/>
    <w:rsid w:val="00B457E7"/>
    <w:rsid w:val="00B83483"/>
    <w:rsid w:val="00BA28EF"/>
    <w:rsid w:val="00BB6A34"/>
    <w:rsid w:val="00BD0F0A"/>
    <w:rsid w:val="00BD5633"/>
    <w:rsid w:val="00C00B07"/>
    <w:rsid w:val="00C03038"/>
    <w:rsid w:val="00C52368"/>
    <w:rsid w:val="00C96972"/>
    <w:rsid w:val="00CA17DA"/>
    <w:rsid w:val="00CA2C28"/>
    <w:rsid w:val="00CC2BBB"/>
    <w:rsid w:val="00CD1F5B"/>
    <w:rsid w:val="00CE5C8E"/>
    <w:rsid w:val="00D25222"/>
    <w:rsid w:val="00D3461D"/>
    <w:rsid w:val="00D53DDF"/>
    <w:rsid w:val="00D646DD"/>
    <w:rsid w:val="00D659DE"/>
    <w:rsid w:val="00D731CC"/>
    <w:rsid w:val="00D81C06"/>
    <w:rsid w:val="00DA5E1B"/>
    <w:rsid w:val="00DE2D46"/>
    <w:rsid w:val="00E01BB8"/>
    <w:rsid w:val="00E05F56"/>
    <w:rsid w:val="00E2045C"/>
    <w:rsid w:val="00E63B11"/>
    <w:rsid w:val="00E641E9"/>
    <w:rsid w:val="00E97EAB"/>
    <w:rsid w:val="00EA333F"/>
    <w:rsid w:val="00EA5276"/>
    <w:rsid w:val="00ED2CAD"/>
    <w:rsid w:val="00EF11C1"/>
    <w:rsid w:val="00F04B35"/>
    <w:rsid w:val="00F0657E"/>
    <w:rsid w:val="00F1758E"/>
    <w:rsid w:val="00F5576B"/>
    <w:rsid w:val="00F6163C"/>
    <w:rsid w:val="00F81187"/>
    <w:rsid w:val="00FD7801"/>
    <w:rsid w:val="00FE0FF6"/>
    <w:rsid w:val="00FE1E4A"/>
    <w:rsid w:val="00FF0C2A"/>
    <w:rsid w:val="00FF2017"/>
    <w:rsid w:val="00FF5959"/>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29455"/>
  <w15:chartTrackingRefBased/>
  <w15:docId w15:val="{D0213B45-7BA1-4A00-A152-D19F871E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F7848"/>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rsid w:val="006F7848"/>
    <w:pPr>
      <w:keepNext/>
      <w:widowControl w:val="0"/>
      <w:tabs>
        <w:tab w:val="center" w:pos="4680"/>
      </w:tabs>
      <w:snapToGrid w:val="0"/>
      <w:outlineLvl w:val="0"/>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C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F7848"/>
    <w:pPr>
      <w:ind w:left="720"/>
      <w:contextualSpacing/>
    </w:pPr>
  </w:style>
  <w:style w:type="paragraph" w:styleId="Footer">
    <w:name w:val="footer"/>
    <w:basedOn w:val="Normal"/>
    <w:link w:val="FooterChar"/>
    <w:uiPriority w:val="99"/>
    <w:unhideWhenUsed/>
    <w:rsid w:val="006F7848"/>
    <w:pPr>
      <w:tabs>
        <w:tab w:val="center" w:pos="4320"/>
        <w:tab w:val="right" w:pos="8640"/>
      </w:tabs>
    </w:pPr>
  </w:style>
  <w:style w:type="character" w:customStyle="1" w:styleId="FooterChar">
    <w:name w:val="Footer Char"/>
    <w:link w:val="Footer"/>
    <w:uiPriority w:val="99"/>
    <w:rsid w:val="006F7848"/>
    <w:rPr>
      <w:rFonts w:ascii="Cambria" w:eastAsia="MS Mincho" w:hAnsi="Cambria" w:cs="Times New Roman"/>
      <w:sz w:val="24"/>
      <w:szCs w:val="24"/>
    </w:rPr>
  </w:style>
  <w:style w:type="paragraph" w:styleId="Title">
    <w:name w:val="Title"/>
    <w:basedOn w:val="Normal"/>
    <w:next w:val="Normal"/>
    <w:link w:val="TitleChar"/>
    <w:uiPriority w:val="10"/>
    <w:qFormat/>
    <w:rsid w:val="00ED2C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CAD"/>
    <w:rPr>
      <w:rFonts w:asciiTheme="majorHAnsi" w:eastAsiaTheme="majorEastAsia" w:hAnsiTheme="majorHAnsi" w:cstheme="majorBidi"/>
      <w:spacing w:val="-10"/>
      <w:kern w:val="28"/>
      <w:sz w:val="56"/>
      <w:szCs w:val="56"/>
    </w:rPr>
  </w:style>
  <w:style w:type="character" w:customStyle="1" w:styleId="Heading1Char">
    <w:name w:val="Heading 1 Char"/>
    <w:link w:val="Heading1"/>
    <w:rsid w:val="006F7848"/>
    <w:rPr>
      <w:rFonts w:ascii="Arial" w:eastAsia="Times New Roman" w:hAnsi="Arial" w:cs="Times New Roman"/>
      <w:b/>
      <w:sz w:val="28"/>
      <w:szCs w:val="20"/>
    </w:rPr>
  </w:style>
  <w:style w:type="paragraph" w:styleId="Subtitle">
    <w:name w:val="Subtitle"/>
    <w:basedOn w:val="Normal"/>
    <w:next w:val="Normal"/>
    <w:link w:val="SubtitleChar"/>
    <w:uiPriority w:val="11"/>
    <w:qFormat/>
    <w:rsid w:val="00ED2C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2CAD"/>
    <w:rPr>
      <w:rFonts w:eastAsiaTheme="minorEastAsia"/>
      <w:color w:val="5A5A5A" w:themeColor="text1" w:themeTint="A5"/>
      <w:spacing w:val="15"/>
    </w:rPr>
  </w:style>
  <w:style w:type="character" w:styleId="CommentReference">
    <w:name w:val="annotation reference"/>
    <w:uiPriority w:val="99"/>
    <w:semiHidden/>
    <w:unhideWhenUsed/>
    <w:rsid w:val="006F7848"/>
    <w:rPr>
      <w:sz w:val="16"/>
      <w:szCs w:val="16"/>
    </w:rPr>
  </w:style>
  <w:style w:type="paragraph" w:styleId="CommentText">
    <w:name w:val="annotation text"/>
    <w:basedOn w:val="Normal"/>
    <w:link w:val="CommentTextChar"/>
    <w:uiPriority w:val="99"/>
    <w:semiHidden/>
    <w:unhideWhenUsed/>
    <w:rsid w:val="006F7848"/>
    <w:rPr>
      <w:sz w:val="20"/>
      <w:szCs w:val="20"/>
    </w:rPr>
  </w:style>
  <w:style w:type="character" w:customStyle="1" w:styleId="CommentTextChar">
    <w:name w:val="Comment Text Char"/>
    <w:basedOn w:val="DefaultParagraphFont"/>
    <w:link w:val="CommentText"/>
    <w:uiPriority w:val="99"/>
    <w:semiHidden/>
    <w:rsid w:val="006F7848"/>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F7848"/>
    <w:rPr>
      <w:b/>
      <w:bCs/>
    </w:rPr>
  </w:style>
  <w:style w:type="character" w:customStyle="1" w:styleId="CommentSubjectChar">
    <w:name w:val="Comment Subject Char"/>
    <w:link w:val="CommentSubject"/>
    <w:uiPriority w:val="99"/>
    <w:semiHidden/>
    <w:rsid w:val="006F7848"/>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6F7848"/>
    <w:rPr>
      <w:rFonts w:ascii="Lucida Grande" w:hAnsi="Lucida Grande" w:cs="Lucida Grande"/>
      <w:sz w:val="18"/>
      <w:szCs w:val="18"/>
    </w:rPr>
  </w:style>
  <w:style w:type="character" w:customStyle="1" w:styleId="BalloonTextChar">
    <w:name w:val="Balloon Text Char"/>
    <w:link w:val="BalloonText"/>
    <w:uiPriority w:val="99"/>
    <w:semiHidden/>
    <w:rsid w:val="006F7848"/>
    <w:rPr>
      <w:rFonts w:ascii="Lucida Grande" w:eastAsia="MS Mincho" w:hAnsi="Lucida Grande" w:cs="Lucida Grande"/>
      <w:sz w:val="18"/>
      <w:szCs w:val="18"/>
    </w:rPr>
  </w:style>
  <w:style w:type="paragraph" w:styleId="Header">
    <w:name w:val="header"/>
    <w:basedOn w:val="Normal"/>
    <w:link w:val="HeaderChar"/>
    <w:uiPriority w:val="99"/>
    <w:unhideWhenUsed/>
    <w:rsid w:val="006F7848"/>
    <w:pPr>
      <w:tabs>
        <w:tab w:val="center" w:pos="4320"/>
        <w:tab w:val="right" w:pos="8640"/>
      </w:tabs>
    </w:pPr>
  </w:style>
  <w:style w:type="character" w:customStyle="1" w:styleId="HeaderChar">
    <w:name w:val="Header Char"/>
    <w:link w:val="Header"/>
    <w:uiPriority w:val="99"/>
    <w:rsid w:val="006F7848"/>
    <w:rPr>
      <w:rFonts w:ascii="Cambria" w:eastAsia="MS Mincho" w:hAnsi="Cambria" w:cs="Times New Roman"/>
      <w:sz w:val="24"/>
      <w:szCs w:val="24"/>
    </w:rPr>
  </w:style>
  <w:style w:type="paragraph" w:customStyle="1" w:styleId="heading49">
    <w:name w:val="heading4_9"/>
    <w:basedOn w:val="Normal"/>
    <w:qFormat/>
    <w:rsid w:val="006F7848"/>
    <w:pPr>
      <w:tabs>
        <w:tab w:val="left" w:pos="288"/>
        <w:tab w:val="left" w:pos="576"/>
        <w:tab w:val="left" w:pos="864"/>
      </w:tabs>
      <w:spacing w:line="260" w:lineRule="exact"/>
    </w:pPr>
    <w:rPr>
      <w:rFonts w:ascii="Arial" w:hAnsi="Arial" w:cs="Arial"/>
      <w:b/>
      <w:sz w:val="18"/>
      <w:szCs w:val="18"/>
    </w:rPr>
  </w:style>
  <w:style w:type="paragraph" w:customStyle="1" w:styleId="headingcallout">
    <w:name w:val="heading_callout"/>
    <w:basedOn w:val="Normal"/>
    <w:rsid w:val="006F7848"/>
    <w:pPr>
      <w:tabs>
        <w:tab w:val="left" w:pos="288"/>
        <w:tab w:val="left" w:pos="576"/>
        <w:tab w:val="left" w:pos="864"/>
      </w:tabs>
    </w:pPr>
    <w:rPr>
      <w:rFonts w:ascii="Arial Bold" w:hAnsi="Arial Bold" w:cs="Arial"/>
      <w:b/>
      <w:bCs/>
      <w:color w:val="FFFFFF"/>
      <w:kern w:val="64"/>
      <w:sz w:val="80"/>
      <w:szCs w:val="80"/>
    </w:rPr>
  </w:style>
  <w:style w:type="paragraph" w:customStyle="1" w:styleId="body2A">
    <w:name w:val="body2_A"/>
    <w:basedOn w:val="Normal"/>
    <w:qFormat/>
    <w:rsid w:val="006F7848"/>
    <w:pPr>
      <w:tabs>
        <w:tab w:val="left" w:pos="288"/>
        <w:tab w:val="left" w:pos="576"/>
        <w:tab w:val="left" w:pos="864"/>
      </w:tabs>
      <w:spacing w:line="260" w:lineRule="exact"/>
    </w:pPr>
    <w:rPr>
      <w:rFonts w:ascii="Arial" w:hAnsi="Arial" w:cs="Arial"/>
      <w:sz w:val="18"/>
      <w:szCs w:val="18"/>
    </w:rPr>
  </w:style>
  <w:style w:type="paragraph" w:customStyle="1" w:styleId="bodyfooter">
    <w:name w:val="body_footer"/>
    <w:basedOn w:val="body2A"/>
    <w:qFormat/>
    <w:rsid w:val="006F7848"/>
    <w:pPr>
      <w:jc w:val="center"/>
    </w:pPr>
    <w:rPr>
      <w:sz w:val="15"/>
      <w:szCs w:val="15"/>
    </w:rPr>
  </w:style>
  <w:style w:type="paragraph" w:customStyle="1" w:styleId="body1A">
    <w:name w:val="body1_A"/>
    <w:basedOn w:val="Normal"/>
    <w:qFormat/>
    <w:rsid w:val="006F7848"/>
    <w:pPr>
      <w:tabs>
        <w:tab w:val="left" w:pos="288"/>
        <w:tab w:val="left" w:pos="576"/>
        <w:tab w:val="left" w:pos="864"/>
      </w:tabs>
      <w:spacing w:before="120" w:line="260" w:lineRule="exact"/>
    </w:pPr>
    <w:rPr>
      <w:rFonts w:ascii="Arial" w:hAnsi="Arial" w:cs="Arial"/>
      <w:sz w:val="18"/>
      <w:szCs w:val="18"/>
    </w:rPr>
  </w:style>
  <w:style w:type="paragraph" w:customStyle="1" w:styleId="body2-indentA">
    <w:name w:val="body2-indent_A"/>
    <w:basedOn w:val="body2A"/>
    <w:qFormat/>
    <w:rsid w:val="006F7848"/>
    <w:pPr>
      <w:ind w:firstLine="288"/>
    </w:pPr>
  </w:style>
  <w:style w:type="character" w:styleId="FollowedHyperlink">
    <w:name w:val="FollowedHyperlink"/>
    <w:uiPriority w:val="99"/>
    <w:semiHidden/>
    <w:unhideWhenUsed/>
    <w:qFormat/>
    <w:rsid w:val="006F7848"/>
    <w:rPr>
      <w:b/>
      <w:color w:val="A6A6A6" w:themeColor="background1" w:themeShade="A6"/>
      <w:u w:val="none"/>
    </w:rPr>
  </w:style>
  <w:style w:type="paragraph" w:customStyle="1" w:styleId="heading211">
    <w:name w:val="heading2_11"/>
    <w:basedOn w:val="heading49"/>
    <w:qFormat/>
    <w:rsid w:val="006F7848"/>
    <w:rPr>
      <w:color w:val="009BC1"/>
      <w:sz w:val="22"/>
      <w:szCs w:val="22"/>
    </w:rPr>
  </w:style>
  <w:style w:type="paragraph" w:customStyle="1" w:styleId="heading114">
    <w:name w:val="heading1_14"/>
    <w:basedOn w:val="heading211"/>
    <w:qFormat/>
    <w:rsid w:val="006F7848"/>
    <w:rPr>
      <w:sz w:val="28"/>
      <w:szCs w:val="28"/>
    </w:rPr>
  </w:style>
  <w:style w:type="paragraph" w:customStyle="1" w:styleId="heading26">
    <w:name w:val="heading_26"/>
    <w:basedOn w:val="heading114"/>
    <w:rsid w:val="006F7848"/>
    <w:pPr>
      <w:spacing w:line="600" w:lineRule="exact"/>
    </w:pPr>
    <w:rPr>
      <w:color w:val="009DCE"/>
      <w:sz w:val="52"/>
      <w:szCs w:val="52"/>
    </w:rPr>
  </w:style>
  <w:style w:type="paragraph" w:customStyle="1" w:styleId="heading3CAP">
    <w:name w:val="heading3_CAP"/>
    <w:basedOn w:val="heading211"/>
    <w:qFormat/>
    <w:rsid w:val="006F7848"/>
    <w:pPr>
      <w:spacing w:before="260"/>
    </w:pPr>
    <w:rPr>
      <w:bCs/>
      <w:caps/>
      <w:sz w:val="18"/>
    </w:rPr>
  </w:style>
  <w:style w:type="character" w:styleId="Hyperlink">
    <w:name w:val="Hyperlink"/>
    <w:uiPriority w:val="99"/>
    <w:unhideWhenUsed/>
    <w:qFormat/>
    <w:rsid w:val="006F7848"/>
    <w:rPr>
      <w:b/>
      <w:color w:val="A6A6A6" w:themeColor="background1" w:themeShade="A6"/>
      <w:u w:val="none"/>
    </w:rPr>
  </w:style>
  <w:style w:type="paragraph" w:customStyle="1" w:styleId="list1A">
    <w:name w:val="list1_A"/>
    <w:basedOn w:val="body2-indentA"/>
    <w:rsid w:val="006F7848"/>
    <w:pPr>
      <w:numPr>
        <w:numId w:val="6"/>
      </w:numPr>
    </w:pPr>
  </w:style>
  <w:style w:type="paragraph" w:customStyle="1" w:styleId="list2A">
    <w:name w:val="list2_A"/>
    <w:basedOn w:val="body2-indentA"/>
    <w:rsid w:val="006F7848"/>
    <w:pPr>
      <w:numPr>
        <w:numId w:val="7"/>
      </w:numPr>
    </w:pPr>
  </w:style>
  <w:style w:type="character" w:styleId="PageNumber">
    <w:name w:val="page number"/>
    <w:uiPriority w:val="99"/>
    <w:semiHidden/>
    <w:unhideWhenUsed/>
    <w:rsid w:val="006F7848"/>
  </w:style>
  <w:style w:type="paragraph" w:styleId="Quote">
    <w:name w:val="Quote"/>
    <w:basedOn w:val="Normal"/>
    <w:next w:val="Normal"/>
    <w:link w:val="QuoteChar"/>
    <w:uiPriority w:val="29"/>
    <w:qFormat/>
    <w:rsid w:val="006F7848"/>
    <w:pPr>
      <w:spacing w:after="200" w:line="276" w:lineRule="auto"/>
    </w:pPr>
    <w:rPr>
      <w:rFonts w:ascii="Calibri" w:hAnsi="Calibri" w:cs="Arial"/>
      <w:i/>
      <w:iCs/>
      <w:color w:val="000000"/>
      <w:lang w:eastAsia="ja-JP"/>
    </w:rPr>
  </w:style>
  <w:style w:type="character" w:customStyle="1" w:styleId="QuoteChar">
    <w:name w:val="Quote Char"/>
    <w:link w:val="Quote"/>
    <w:uiPriority w:val="29"/>
    <w:rsid w:val="006F7848"/>
    <w:rPr>
      <w:rFonts w:ascii="Calibri" w:eastAsia="MS Mincho" w:hAnsi="Calibri" w:cs="Arial"/>
      <w:i/>
      <w:iCs/>
      <w:color w:val="000000"/>
      <w:sz w:val="24"/>
      <w:szCs w:val="24"/>
      <w:lang w:eastAsia="ja-JP"/>
    </w:rPr>
  </w:style>
  <w:style w:type="table" w:styleId="TableGrid">
    <w:name w:val="Table Grid"/>
    <w:basedOn w:val="TableNormal"/>
    <w:uiPriority w:val="59"/>
    <w:rsid w:val="006F784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435FB"/>
    <w:rPr>
      <w:color w:val="605E5C"/>
      <w:shd w:val="clear" w:color="auto" w:fill="E1DFDD"/>
    </w:rPr>
  </w:style>
  <w:style w:type="paragraph" w:styleId="Revision">
    <w:name w:val="Revision"/>
    <w:hidden/>
    <w:uiPriority w:val="99"/>
    <w:semiHidden/>
    <w:rsid w:val="00AC3025"/>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CF117FFBFEEF4EB4A290F25DD6E5EF" ma:contentTypeVersion="15" ma:contentTypeDescription="Create a new document." ma:contentTypeScope="" ma:versionID="3bf574526667e78e529a4abe846c5ab1">
  <xsd:schema xmlns:xsd="http://www.w3.org/2001/XMLSchema" xmlns:xs="http://www.w3.org/2001/XMLSchema" xmlns:p="http://schemas.microsoft.com/office/2006/metadata/properties" xmlns:ns3="3507fbb2-be7a-4d3c-822d-5a87396347ed" xmlns:ns4="1deed725-cb61-4da6-9a2a-a6685a59b9bb" targetNamespace="http://schemas.microsoft.com/office/2006/metadata/properties" ma:root="true" ma:fieldsID="a447c6efaf7b9fba91d253e124aa3b8d" ns3:_="" ns4:_="">
    <xsd:import namespace="3507fbb2-be7a-4d3c-822d-5a87396347ed"/>
    <xsd:import namespace="1deed725-cb61-4da6-9a2a-a6685a59b9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7fbb2-be7a-4d3c-822d-5a8739634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ed725-cb61-4da6-9a2a-a6685a59b9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E02C0-17F6-4F9C-B80B-E33815831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FB8B20-3561-4C66-8725-A4DA475B3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7fbb2-be7a-4d3c-822d-5a87396347ed"/>
    <ds:schemaRef ds:uri="1deed725-cb61-4da6-9a2a-a6685a59b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EE43D-CC28-4201-8461-B234E241D9F9}">
  <ds:schemaRefs>
    <ds:schemaRef ds:uri="http://schemas.microsoft.com/sharepoint/v3/contenttype/forms"/>
  </ds:schemaRefs>
</ds:datastoreItem>
</file>

<file path=customXml/itemProps4.xml><?xml version="1.0" encoding="utf-8"?>
<ds:datastoreItem xmlns:ds="http://schemas.openxmlformats.org/officeDocument/2006/customXml" ds:itemID="{0F926DA5-DBB8-4793-87CB-E4A0DCC1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Martinez</dc:creator>
  <cp:keywords/>
  <dc:description/>
  <cp:lastModifiedBy>Hanna Nallett</cp:lastModifiedBy>
  <cp:revision>2</cp:revision>
  <dcterms:created xsi:type="dcterms:W3CDTF">2020-06-23T20:18:00Z</dcterms:created>
  <dcterms:modified xsi:type="dcterms:W3CDTF">2020-06-23T20:18:00Z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0x010100C8CF117FFBFEEF4EB4A290F25DD6E5EF</vt:lpwstr>
  </property>
</Properties>
</file>